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0EEF9" w14:textId="77777777" w:rsidR="000D3719" w:rsidRPr="000D3719" w:rsidRDefault="00B87005" w:rsidP="000D3719">
      <w:pPr>
        <w:rPr>
          <w:rFonts w:ascii="Verdana" w:hAnsi="Verdana"/>
          <w:b/>
          <w:sz w:val="20"/>
          <w:szCs w:val="20"/>
        </w:rPr>
      </w:pPr>
      <w:r>
        <w:rPr>
          <w:rFonts w:ascii="Verdana" w:hAnsi="Verdana"/>
          <w:b/>
          <w:sz w:val="20"/>
          <w:szCs w:val="20"/>
        </w:rPr>
        <w:t xml:space="preserve">         </w:t>
      </w:r>
      <w:r w:rsidR="0063307E">
        <w:rPr>
          <w:rFonts w:ascii="Verdana" w:hAnsi="Verdana"/>
          <w:b/>
          <w:sz w:val="20"/>
          <w:szCs w:val="20"/>
        </w:rPr>
        <w:pict w14:anchorId="0E290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75pt">
            <v:imagedata r:id="rId7" o:title=""/>
          </v:shape>
        </w:pict>
      </w:r>
    </w:p>
    <w:p w14:paraId="26DC71D8" w14:textId="2471DA52" w:rsidR="000D3719" w:rsidRPr="00511D26" w:rsidRDefault="000D3719" w:rsidP="000D3719">
      <w:pPr>
        <w:rPr>
          <w:rFonts w:ascii="Verdana" w:hAnsi="Verdana"/>
          <w:b/>
          <w:sz w:val="20"/>
          <w:szCs w:val="20"/>
        </w:rPr>
      </w:pPr>
      <w:r w:rsidRPr="005D7FA4">
        <w:rPr>
          <w:rFonts w:ascii="Verdana" w:hAnsi="Verdana"/>
          <w:b/>
          <w:sz w:val="20"/>
          <w:szCs w:val="20"/>
        </w:rPr>
        <w:t xml:space="preserve">ΕΛΛΗΝΙΚΗ ΔΗΜΟΚΡΑΤΙΑ      </w:t>
      </w:r>
      <w:r w:rsidRPr="005D7FA4">
        <w:rPr>
          <w:rFonts w:ascii="Verdana" w:hAnsi="Verdana"/>
          <w:b/>
          <w:sz w:val="20"/>
          <w:szCs w:val="20"/>
        </w:rPr>
        <w:tab/>
      </w:r>
      <w:r w:rsidR="003F5662">
        <w:rPr>
          <w:rFonts w:ascii="Verdana" w:hAnsi="Verdana"/>
          <w:b/>
          <w:sz w:val="20"/>
          <w:szCs w:val="20"/>
        </w:rPr>
        <w:t xml:space="preserve">                        </w:t>
      </w:r>
      <w:r w:rsidRPr="005D7FA4">
        <w:rPr>
          <w:rFonts w:ascii="Verdana" w:hAnsi="Verdana"/>
          <w:b/>
          <w:bCs/>
          <w:sz w:val="20"/>
          <w:szCs w:val="20"/>
        </w:rPr>
        <w:t>Πάτρα:</w:t>
      </w:r>
      <w:r w:rsidR="00A10C1A">
        <w:rPr>
          <w:rFonts w:ascii="Verdana" w:hAnsi="Verdana"/>
          <w:b/>
          <w:bCs/>
          <w:sz w:val="20"/>
          <w:szCs w:val="20"/>
        </w:rPr>
        <w:t xml:space="preserve">  </w:t>
      </w:r>
      <w:r w:rsidR="0063307E">
        <w:rPr>
          <w:rFonts w:ascii="Verdana" w:hAnsi="Verdana"/>
          <w:b/>
          <w:bCs/>
          <w:sz w:val="20"/>
          <w:szCs w:val="20"/>
        </w:rPr>
        <w:t>22</w:t>
      </w:r>
      <w:r w:rsidR="007A6502">
        <w:rPr>
          <w:rFonts w:ascii="Verdana" w:hAnsi="Verdana"/>
          <w:b/>
          <w:bCs/>
          <w:sz w:val="20"/>
          <w:szCs w:val="20"/>
        </w:rPr>
        <w:t xml:space="preserve"> </w:t>
      </w:r>
      <w:r w:rsidR="00A10C1A">
        <w:rPr>
          <w:rFonts w:ascii="Verdana" w:hAnsi="Verdana"/>
          <w:b/>
          <w:bCs/>
          <w:sz w:val="20"/>
          <w:szCs w:val="20"/>
        </w:rPr>
        <w:t xml:space="preserve"> </w:t>
      </w:r>
      <w:r w:rsidR="00793A1C" w:rsidRPr="005D7FA4">
        <w:rPr>
          <w:rFonts w:ascii="Verdana" w:hAnsi="Verdana"/>
          <w:b/>
          <w:bCs/>
          <w:sz w:val="20"/>
          <w:szCs w:val="20"/>
        </w:rPr>
        <w:t>-</w:t>
      </w:r>
      <w:r w:rsidR="00A10C1A">
        <w:rPr>
          <w:rFonts w:ascii="Verdana" w:hAnsi="Verdana"/>
          <w:b/>
          <w:bCs/>
          <w:sz w:val="20"/>
          <w:szCs w:val="20"/>
        </w:rPr>
        <w:t xml:space="preserve"> </w:t>
      </w:r>
      <w:r w:rsidR="0063307E">
        <w:rPr>
          <w:rFonts w:ascii="Verdana" w:hAnsi="Verdana"/>
          <w:b/>
          <w:bCs/>
          <w:sz w:val="20"/>
          <w:szCs w:val="20"/>
        </w:rPr>
        <w:t>03</w:t>
      </w:r>
      <w:r w:rsidR="00A10C1A">
        <w:rPr>
          <w:rFonts w:ascii="Verdana" w:hAnsi="Verdana"/>
          <w:b/>
          <w:bCs/>
          <w:sz w:val="20"/>
          <w:szCs w:val="20"/>
        </w:rPr>
        <w:t xml:space="preserve"> </w:t>
      </w:r>
      <w:r w:rsidR="007A6502">
        <w:rPr>
          <w:rFonts w:ascii="Verdana" w:hAnsi="Verdana"/>
          <w:b/>
          <w:bCs/>
          <w:sz w:val="20"/>
          <w:szCs w:val="20"/>
        </w:rPr>
        <w:t xml:space="preserve"> </w:t>
      </w:r>
      <w:r w:rsidR="00E9434A" w:rsidRPr="005D7FA4">
        <w:rPr>
          <w:rFonts w:ascii="Verdana" w:hAnsi="Verdana"/>
          <w:b/>
          <w:bCs/>
          <w:sz w:val="20"/>
          <w:szCs w:val="20"/>
        </w:rPr>
        <w:t>-</w:t>
      </w:r>
      <w:r w:rsidR="003F5662">
        <w:rPr>
          <w:rFonts w:ascii="Verdana" w:hAnsi="Verdana"/>
          <w:b/>
          <w:bCs/>
          <w:sz w:val="20"/>
          <w:szCs w:val="20"/>
        </w:rPr>
        <w:t>202</w:t>
      </w:r>
      <w:r w:rsidR="00091AE7">
        <w:rPr>
          <w:rFonts w:ascii="Verdana" w:hAnsi="Verdana"/>
          <w:b/>
          <w:bCs/>
          <w:sz w:val="20"/>
          <w:szCs w:val="20"/>
        </w:rPr>
        <w:t>2</w:t>
      </w:r>
    </w:p>
    <w:p w14:paraId="72082576" w14:textId="0D18C8E9" w:rsidR="000D3719" w:rsidRPr="005D7FA4" w:rsidRDefault="000D3719" w:rsidP="000D3719">
      <w:pPr>
        <w:rPr>
          <w:rFonts w:ascii="Verdana" w:hAnsi="Verdana"/>
          <w:b/>
          <w:bCs/>
          <w:sz w:val="20"/>
          <w:szCs w:val="20"/>
        </w:rPr>
      </w:pPr>
      <w:r w:rsidRPr="005D7FA4">
        <w:rPr>
          <w:rFonts w:ascii="Verdana" w:hAnsi="Verdana"/>
          <w:b/>
          <w:bCs/>
          <w:sz w:val="20"/>
          <w:szCs w:val="20"/>
        </w:rPr>
        <w:t xml:space="preserve">ΔΗΜΟΣ ΠΑΤΡΕΩΝ                                                </w:t>
      </w:r>
      <w:r w:rsidR="00863DD9" w:rsidRPr="005D7FA4">
        <w:rPr>
          <w:rFonts w:ascii="Verdana" w:hAnsi="Verdana"/>
          <w:b/>
          <w:bCs/>
          <w:sz w:val="20"/>
          <w:szCs w:val="20"/>
        </w:rPr>
        <w:t>Αριθ. Πρωτ.:</w:t>
      </w:r>
      <w:r w:rsidR="00A10C1A">
        <w:rPr>
          <w:rFonts w:ascii="Verdana" w:hAnsi="Verdana"/>
          <w:b/>
          <w:bCs/>
          <w:sz w:val="20"/>
          <w:szCs w:val="20"/>
        </w:rPr>
        <w:t xml:space="preserve"> </w:t>
      </w:r>
      <w:r w:rsidR="0063307E">
        <w:rPr>
          <w:rFonts w:ascii="Verdana" w:hAnsi="Verdana"/>
          <w:b/>
          <w:bCs/>
          <w:sz w:val="20"/>
          <w:szCs w:val="20"/>
        </w:rPr>
        <w:t>24954</w:t>
      </w:r>
    </w:p>
    <w:p w14:paraId="3D921056" w14:textId="77777777" w:rsidR="000D3719" w:rsidRPr="005D7FA4" w:rsidRDefault="000D3719" w:rsidP="000D3719">
      <w:pPr>
        <w:rPr>
          <w:rFonts w:ascii="Verdana" w:hAnsi="Verdana"/>
          <w:b/>
          <w:bCs/>
          <w:sz w:val="20"/>
          <w:szCs w:val="20"/>
        </w:rPr>
      </w:pPr>
      <w:r w:rsidRPr="005D7FA4">
        <w:rPr>
          <w:rFonts w:ascii="Verdana" w:hAnsi="Verdana"/>
          <w:b/>
          <w:bCs/>
          <w:sz w:val="20"/>
          <w:szCs w:val="20"/>
        </w:rPr>
        <w:t>Δ/ΝΣΗ  ΟΙΚΟΝΟΜΙΚΩΝ ΥΠΗΡΕΣΙΩΝ</w:t>
      </w:r>
    </w:p>
    <w:p w14:paraId="27897F72" w14:textId="77777777" w:rsidR="000D3719" w:rsidRPr="00BC5A22" w:rsidRDefault="000D3719" w:rsidP="000D3719">
      <w:pPr>
        <w:rPr>
          <w:rFonts w:ascii="Verdana" w:hAnsi="Verdana"/>
          <w:b/>
          <w:bCs/>
          <w:sz w:val="20"/>
          <w:szCs w:val="20"/>
        </w:rPr>
      </w:pPr>
      <w:r w:rsidRPr="00BC5A22">
        <w:rPr>
          <w:rFonts w:ascii="Verdana" w:hAnsi="Verdana"/>
          <w:b/>
          <w:bCs/>
          <w:sz w:val="20"/>
          <w:szCs w:val="20"/>
        </w:rPr>
        <w:t xml:space="preserve">ΤΜΗΜΑ ΠΡΟΜΗΘΕΙΩΝ &amp; ΔΗΜΟΠΡΑΣΙΩΝ </w:t>
      </w:r>
    </w:p>
    <w:p w14:paraId="60EB07D6" w14:textId="77777777" w:rsidR="000D3719" w:rsidRPr="00BC5A22" w:rsidRDefault="000D3719" w:rsidP="000D3719">
      <w:pPr>
        <w:rPr>
          <w:rFonts w:ascii="Verdana" w:hAnsi="Verdana"/>
          <w:b/>
          <w:bCs/>
          <w:sz w:val="20"/>
          <w:szCs w:val="20"/>
        </w:rPr>
      </w:pPr>
      <w:r w:rsidRPr="00BC5A22">
        <w:rPr>
          <w:rFonts w:ascii="Verdana" w:hAnsi="Verdana"/>
          <w:b/>
          <w:bCs/>
          <w:sz w:val="20"/>
          <w:szCs w:val="20"/>
        </w:rPr>
        <w:t xml:space="preserve">Πληροφορίες: </w:t>
      </w:r>
      <w:r w:rsidR="00BC5A22" w:rsidRPr="00BC5A22">
        <w:rPr>
          <w:rFonts w:ascii="Verdana" w:hAnsi="Verdana"/>
          <w:bCs/>
          <w:sz w:val="20"/>
          <w:szCs w:val="20"/>
        </w:rPr>
        <w:t xml:space="preserve">Ιωάννα Μαυραγάνη </w:t>
      </w:r>
    </w:p>
    <w:p w14:paraId="7E23601A" w14:textId="04E7163E" w:rsidR="00EE3CE9" w:rsidRPr="00E45C35" w:rsidRDefault="000D3719" w:rsidP="00BF78D9">
      <w:pPr>
        <w:rPr>
          <w:rFonts w:ascii="Verdana" w:hAnsi="Verdana"/>
          <w:b/>
          <w:sz w:val="20"/>
          <w:szCs w:val="20"/>
          <w:lang w:val="en-US"/>
        </w:rPr>
      </w:pPr>
      <w:r w:rsidRPr="00BC5A22">
        <w:rPr>
          <w:rFonts w:ascii="Verdana" w:hAnsi="Verdana"/>
          <w:b/>
          <w:sz w:val="20"/>
          <w:szCs w:val="20"/>
        </w:rPr>
        <w:t>Τηλ</w:t>
      </w:r>
      <w:r w:rsidRPr="00E45C35">
        <w:rPr>
          <w:rFonts w:ascii="Verdana" w:hAnsi="Verdana"/>
          <w:b/>
          <w:sz w:val="20"/>
          <w:szCs w:val="20"/>
          <w:lang w:val="en-US"/>
        </w:rPr>
        <w:t xml:space="preserve">.: </w:t>
      </w:r>
      <w:r w:rsidRPr="00E45C35">
        <w:rPr>
          <w:rFonts w:ascii="Verdana" w:hAnsi="Verdana"/>
          <w:sz w:val="20"/>
          <w:szCs w:val="20"/>
          <w:lang w:val="en-US"/>
        </w:rPr>
        <w:t xml:space="preserve">2613 610243 </w:t>
      </w:r>
    </w:p>
    <w:p w14:paraId="2E2AD2B0" w14:textId="5CD92818" w:rsidR="005D7FA4" w:rsidRPr="00BC5A22" w:rsidRDefault="000D3719" w:rsidP="00722FAE">
      <w:pPr>
        <w:rPr>
          <w:rFonts w:ascii="Verdana" w:hAnsi="Verdana"/>
          <w:sz w:val="20"/>
          <w:szCs w:val="20"/>
          <w:lang w:val="en-US"/>
        </w:rPr>
      </w:pPr>
      <w:r w:rsidRPr="00BC5A22">
        <w:rPr>
          <w:rFonts w:ascii="Verdana" w:hAnsi="Verdana"/>
          <w:b/>
          <w:bCs/>
          <w:sz w:val="20"/>
          <w:szCs w:val="20"/>
          <w:lang w:val="de-DE"/>
        </w:rPr>
        <w:t xml:space="preserve">E-mail: </w:t>
      </w:r>
      <w:hyperlink r:id="rId8" w:history="1">
        <w:r w:rsidR="005A609F" w:rsidRPr="00BA452B">
          <w:rPr>
            <w:rStyle w:val="-"/>
            <w:rFonts w:ascii="Verdana" w:hAnsi="Verdana"/>
            <w:bCs/>
            <w:sz w:val="20"/>
            <w:szCs w:val="20"/>
            <w:lang w:val="en-US"/>
          </w:rPr>
          <w:t>i.mavra@patras.gr</w:t>
        </w:r>
      </w:hyperlink>
      <w:r w:rsidR="005A609F" w:rsidRPr="005A609F">
        <w:rPr>
          <w:rStyle w:val="-"/>
          <w:rFonts w:ascii="Verdana" w:hAnsi="Verdana"/>
          <w:bCs/>
          <w:color w:val="auto"/>
          <w:sz w:val="20"/>
          <w:szCs w:val="20"/>
          <w:lang w:val="en-US"/>
        </w:rPr>
        <w:t xml:space="preserve"> </w:t>
      </w:r>
      <w:r w:rsidR="009D52B7" w:rsidRPr="009D52B7">
        <w:rPr>
          <w:rStyle w:val="-"/>
          <w:rFonts w:ascii="Verdana" w:hAnsi="Verdana"/>
          <w:bCs/>
          <w:color w:val="auto"/>
          <w:sz w:val="20"/>
          <w:szCs w:val="20"/>
          <w:lang w:val="en-US"/>
        </w:rPr>
        <w:t xml:space="preserve"> </w:t>
      </w:r>
      <w:r w:rsidR="00BC5A22" w:rsidRPr="00BC5A22">
        <w:rPr>
          <w:rFonts w:ascii="Verdana" w:hAnsi="Verdana"/>
          <w:bCs/>
          <w:sz w:val="20"/>
          <w:szCs w:val="20"/>
          <w:lang w:val="en-US"/>
        </w:rPr>
        <w:t xml:space="preserve"> </w:t>
      </w:r>
    </w:p>
    <w:p w14:paraId="3BE16C8D" w14:textId="77777777" w:rsidR="00851B6C" w:rsidRPr="003F5662" w:rsidRDefault="00851B6C" w:rsidP="00722FAE">
      <w:pPr>
        <w:rPr>
          <w:rFonts w:ascii="Verdana" w:hAnsi="Verdana"/>
          <w:color w:val="FF0000"/>
          <w:sz w:val="20"/>
          <w:szCs w:val="20"/>
          <w:lang w:val="de-DE"/>
        </w:rPr>
      </w:pPr>
    </w:p>
    <w:p w14:paraId="520E230E" w14:textId="608757A4" w:rsidR="007F51C4" w:rsidRPr="00BC5A22" w:rsidRDefault="00166B05" w:rsidP="00BC5A22">
      <w:pPr>
        <w:jc w:val="both"/>
        <w:rPr>
          <w:rFonts w:ascii="Verdana" w:hAnsi="Verdana"/>
          <w:b/>
          <w:sz w:val="19"/>
          <w:szCs w:val="19"/>
        </w:rPr>
      </w:pPr>
      <w:r w:rsidRPr="00166B05">
        <w:rPr>
          <w:rFonts w:ascii="Verdana" w:hAnsi="Verdana"/>
          <w:b/>
          <w:sz w:val="18"/>
          <w:szCs w:val="19"/>
        </w:rPr>
        <w:t>ΠΡΟΚΗΡΥΞΗ ΗΛΕΚΤΡΟΝΙΚ</w:t>
      </w:r>
      <w:r w:rsidRPr="00166B05">
        <w:rPr>
          <w:rFonts w:ascii="Verdana" w:hAnsi="Verdana"/>
          <w:b/>
          <w:sz w:val="18"/>
          <w:szCs w:val="19"/>
          <w:lang w:val="en-US"/>
        </w:rPr>
        <w:t>O</w:t>
      </w:r>
      <w:r w:rsidRPr="00166B05">
        <w:rPr>
          <w:rFonts w:ascii="Verdana" w:hAnsi="Verdana"/>
          <w:b/>
          <w:sz w:val="18"/>
          <w:szCs w:val="19"/>
        </w:rPr>
        <w:t>Υ ΔΙΕΘ</w:t>
      </w:r>
      <w:r w:rsidRPr="00166B05">
        <w:rPr>
          <w:rFonts w:ascii="Verdana" w:hAnsi="Verdana"/>
          <w:b/>
          <w:sz w:val="18"/>
          <w:szCs w:val="19"/>
          <w:lang w:val="en-US"/>
        </w:rPr>
        <w:t>N</w:t>
      </w:r>
      <w:r w:rsidRPr="00166B05">
        <w:rPr>
          <w:rFonts w:ascii="Verdana" w:hAnsi="Verdana"/>
          <w:b/>
          <w:sz w:val="18"/>
          <w:szCs w:val="19"/>
        </w:rPr>
        <w:t>Η ΑΝΟΙΚΤΟΥ ΔΗΜΟΣΙΟΥ ΜΕΙΟΔΟΤΙΚΟΥ ΔΙΑΓΩΝΙΣΜΟΥ ΓΙΑ</w:t>
      </w:r>
      <w:r w:rsidR="00EA3847">
        <w:rPr>
          <w:rFonts w:ascii="Verdana" w:hAnsi="Verdana"/>
          <w:b/>
          <w:sz w:val="18"/>
          <w:szCs w:val="19"/>
        </w:rPr>
        <w:t xml:space="preserve"> ΤΗΝ </w:t>
      </w:r>
      <w:r w:rsidR="00BF78D9">
        <w:rPr>
          <w:rFonts w:ascii="Verdana" w:hAnsi="Verdana"/>
          <w:b/>
          <w:sz w:val="18"/>
          <w:szCs w:val="19"/>
        </w:rPr>
        <w:t>ΠΡΟΜΗΘΕΙΑ</w:t>
      </w:r>
      <w:r w:rsidRPr="00166B05">
        <w:rPr>
          <w:rFonts w:ascii="Verdana" w:hAnsi="Verdana"/>
          <w:b/>
          <w:sz w:val="18"/>
          <w:szCs w:val="19"/>
        </w:rPr>
        <w:t xml:space="preserve"> </w:t>
      </w:r>
      <w:r w:rsidRPr="00BC5A22">
        <w:rPr>
          <w:rFonts w:ascii="Verdana" w:hAnsi="Verdana"/>
          <w:b/>
          <w:sz w:val="19"/>
          <w:szCs w:val="19"/>
        </w:rPr>
        <w:t>«</w:t>
      </w:r>
      <w:r w:rsidR="00BF78D9">
        <w:rPr>
          <w:rFonts w:ascii="Verdana" w:hAnsi="Verdana"/>
          <w:b/>
          <w:sz w:val="19"/>
          <w:szCs w:val="19"/>
        </w:rPr>
        <w:t xml:space="preserve">ΕΤΟΙΜΟΥ ΣΚΥΡΟΔΕΜΑΤΟΣ ΔΗΜΟΥ ΠΑΤΡΕΩΝ ΕΤΩΝ 2022 – 2023 </w:t>
      </w:r>
      <w:r w:rsidR="00091AE7">
        <w:rPr>
          <w:rFonts w:ascii="Verdana" w:hAnsi="Verdana"/>
          <w:b/>
          <w:sz w:val="19"/>
          <w:szCs w:val="19"/>
        </w:rPr>
        <w:t>–</w:t>
      </w:r>
      <w:r w:rsidR="00BF78D9">
        <w:rPr>
          <w:rFonts w:ascii="Verdana" w:hAnsi="Verdana"/>
          <w:b/>
          <w:sz w:val="19"/>
          <w:szCs w:val="19"/>
        </w:rPr>
        <w:t xml:space="preserve"> 2024</w:t>
      </w:r>
      <w:r w:rsidR="00091AE7">
        <w:rPr>
          <w:rFonts w:ascii="Verdana" w:hAnsi="Verdana"/>
          <w:b/>
          <w:sz w:val="19"/>
          <w:szCs w:val="19"/>
        </w:rPr>
        <w:t xml:space="preserve"> - 2025</w:t>
      </w:r>
      <w:r w:rsidRPr="00BC5A22">
        <w:rPr>
          <w:rFonts w:ascii="Verdana" w:hAnsi="Verdana"/>
          <w:b/>
          <w:sz w:val="19"/>
          <w:szCs w:val="19"/>
        </w:rPr>
        <w:t>»</w:t>
      </w:r>
    </w:p>
    <w:p w14:paraId="0363B505" w14:textId="77777777" w:rsidR="00851B6C" w:rsidRPr="003F5662" w:rsidRDefault="00851B6C" w:rsidP="00BC5A22">
      <w:pPr>
        <w:jc w:val="both"/>
        <w:rPr>
          <w:rFonts w:ascii="Verdana" w:hAnsi="Verdana"/>
          <w:b/>
          <w:color w:val="FF0000"/>
          <w:sz w:val="20"/>
          <w:szCs w:val="20"/>
          <w:u w:val="single"/>
        </w:rPr>
      </w:pPr>
    </w:p>
    <w:p w14:paraId="232427A2" w14:textId="77777777" w:rsidR="009F1835" w:rsidRPr="00431C5C" w:rsidRDefault="009F1835" w:rsidP="004F3079">
      <w:pPr>
        <w:jc w:val="center"/>
        <w:rPr>
          <w:rFonts w:ascii="Verdana" w:hAnsi="Verdana"/>
          <w:b/>
          <w:sz w:val="19"/>
          <w:szCs w:val="19"/>
          <w:u w:val="single"/>
        </w:rPr>
      </w:pPr>
      <w:r w:rsidRPr="00431C5C">
        <w:rPr>
          <w:rFonts w:ascii="Verdana" w:hAnsi="Verdana"/>
          <w:b/>
          <w:sz w:val="19"/>
          <w:szCs w:val="19"/>
          <w:u w:val="single"/>
        </w:rPr>
        <w:t>Ο  ΔΗΜΑΡΧΟΣ  ΠΑΤΡΕΩΝ</w:t>
      </w:r>
    </w:p>
    <w:p w14:paraId="3D1128C6" w14:textId="77777777" w:rsidR="00A4722C" w:rsidRPr="00123585" w:rsidRDefault="00A4722C" w:rsidP="004F3079">
      <w:pPr>
        <w:jc w:val="center"/>
        <w:rPr>
          <w:rFonts w:ascii="Verdana" w:hAnsi="Verdana"/>
          <w:b/>
          <w:sz w:val="20"/>
          <w:szCs w:val="20"/>
          <w:u w:val="single"/>
        </w:rPr>
      </w:pPr>
    </w:p>
    <w:p w14:paraId="5656133D" w14:textId="391BC705" w:rsidR="00F02A80" w:rsidRPr="00F62308" w:rsidRDefault="00E813D6" w:rsidP="00215D79">
      <w:pPr>
        <w:ind w:right="6"/>
        <w:jc w:val="both"/>
        <w:rPr>
          <w:rFonts w:ascii="Verdana" w:hAnsi="Verdana"/>
          <w:sz w:val="19"/>
          <w:szCs w:val="19"/>
        </w:rPr>
      </w:pPr>
      <w:r w:rsidRPr="004E3184">
        <w:rPr>
          <w:rFonts w:ascii="Verdana" w:hAnsi="Verdana"/>
          <w:b/>
          <w:sz w:val="19"/>
          <w:szCs w:val="19"/>
        </w:rPr>
        <w:t>Προκηρύσσει</w:t>
      </w:r>
      <w:r w:rsidR="0035573F" w:rsidRPr="004E3184">
        <w:rPr>
          <w:rFonts w:ascii="Verdana" w:hAnsi="Verdana"/>
          <w:sz w:val="19"/>
          <w:szCs w:val="19"/>
        </w:rPr>
        <w:t xml:space="preserve"> Ηλεκτρονικό </w:t>
      </w:r>
      <w:r w:rsidR="00401E56" w:rsidRPr="004E3184">
        <w:rPr>
          <w:rFonts w:ascii="Verdana" w:hAnsi="Verdana"/>
          <w:sz w:val="19"/>
          <w:szCs w:val="19"/>
        </w:rPr>
        <w:t xml:space="preserve">Διεθνή </w:t>
      </w:r>
      <w:r w:rsidR="0035573F" w:rsidRPr="004E3184">
        <w:rPr>
          <w:rFonts w:ascii="Verdana" w:hAnsi="Verdana"/>
          <w:sz w:val="19"/>
          <w:szCs w:val="19"/>
        </w:rPr>
        <w:t>Ανοικτό Δημόσιο Μειοδοτικό διαγωνισμό</w:t>
      </w:r>
      <w:r w:rsidR="00A95EF7" w:rsidRPr="004E3184">
        <w:rPr>
          <w:rFonts w:ascii="Verdana" w:hAnsi="Verdana"/>
          <w:sz w:val="19"/>
          <w:szCs w:val="19"/>
        </w:rPr>
        <w:t xml:space="preserve"> σύμφωνα με τις διατάξεις της παρ.1 του άρθρου 27 του Ν.4412/2016</w:t>
      </w:r>
      <w:r w:rsidR="0035573F" w:rsidRPr="004E3184">
        <w:rPr>
          <w:rFonts w:ascii="Verdana" w:hAnsi="Verdana"/>
          <w:sz w:val="19"/>
          <w:szCs w:val="19"/>
        </w:rPr>
        <w:t>, με χρήση της πλατφόρμας του Εθνικού Συστήματος Ηλεκτρονικών Δημοσίων Συμβάσεων (ΕΣΗΔΗΣ) μέσω της διαδικτυακής</w:t>
      </w:r>
      <w:r w:rsidR="00C81120">
        <w:rPr>
          <w:rFonts w:ascii="Verdana" w:hAnsi="Verdana"/>
          <w:sz w:val="19"/>
          <w:szCs w:val="19"/>
        </w:rPr>
        <w:t xml:space="preserve"> </w:t>
      </w:r>
      <w:r w:rsidR="0035573F" w:rsidRPr="004E3184">
        <w:rPr>
          <w:rFonts w:ascii="Verdana" w:hAnsi="Verdana"/>
          <w:sz w:val="19"/>
          <w:szCs w:val="19"/>
        </w:rPr>
        <w:t xml:space="preserve">πύλης </w:t>
      </w:r>
      <w:hyperlink w:history="1">
        <w:r w:rsidR="0035573F" w:rsidRPr="004E3184">
          <w:rPr>
            <w:rStyle w:val="-"/>
            <w:rFonts w:ascii="Verdana" w:hAnsi="Verdana"/>
            <w:sz w:val="19"/>
            <w:szCs w:val="19"/>
          </w:rPr>
          <w:t>http</w:t>
        </w:r>
        <w:r w:rsidR="0035573F" w:rsidRPr="004E3184">
          <w:rPr>
            <w:rStyle w:val="-"/>
            <w:rFonts w:ascii="Verdana" w:hAnsi="Verdana"/>
            <w:sz w:val="19"/>
            <w:szCs w:val="19"/>
            <w:lang w:val="en-US"/>
          </w:rPr>
          <w:t>s</w:t>
        </w:r>
        <w:r w:rsidR="0035573F" w:rsidRPr="004E3184">
          <w:rPr>
            <w:rStyle w:val="-"/>
            <w:rFonts w:ascii="Verdana" w:hAnsi="Verdana"/>
            <w:sz w:val="19"/>
            <w:szCs w:val="19"/>
          </w:rPr>
          <w:t>://</w:t>
        </w:r>
        <w:r w:rsidR="0035573F" w:rsidRPr="004E3184">
          <w:rPr>
            <w:rStyle w:val="-"/>
            <w:rFonts w:ascii="Verdana" w:hAnsi="Verdana"/>
            <w:sz w:val="19"/>
            <w:szCs w:val="19"/>
            <w:lang w:val="en-US"/>
          </w:rPr>
          <w:t>www</w:t>
        </w:r>
        <w:r w:rsidR="0035573F" w:rsidRPr="004E3184">
          <w:rPr>
            <w:rStyle w:val="-"/>
            <w:rFonts w:ascii="Verdana" w:hAnsi="Verdana"/>
            <w:sz w:val="19"/>
            <w:szCs w:val="19"/>
          </w:rPr>
          <w:t>.eprocurement.gov.g</w:t>
        </w:r>
        <w:r w:rsidR="0035573F" w:rsidRPr="004E3184">
          <w:rPr>
            <w:rStyle w:val="-"/>
            <w:rFonts w:ascii="Verdana" w:hAnsi="Verdana"/>
            <w:sz w:val="19"/>
            <w:szCs w:val="19"/>
            <w:lang w:val="en-US"/>
          </w:rPr>
          <w:t>r</w:t>
        </w:r>
      </w:hyperlink>
      <w:r w:rsidR="0035573F" w:rsidRPr="004E3184">
        <w:rPr>
          <w:rFonts w:ascii="Verdana" w:hAnsi="Verdana"/>
          <w:sz w:val="19"/>
          <w:szCs w:val="19"/>
        </w:rPr>
        <w:t xml:space="preserve"> ή </w:t>
      </w:r>
      <w:hyperlink w:history="1">
        <w:r w:rsidR="00851B6C" w:rsidRPr="0010530F">
          <w:rPr>
            <w:rStyle w:val="-"/>
            <w:rFonts w:ascii="Verdana" w:hAnsi="Verdana"/>
            <w:sz w:val="19"/>
            <w:szCs w:val="19"/>
          </w:rPr>
          <w:t>http://www.promitheus. gov.gr</w:t>
        </w:r>
      </w:hyperlink>
      <w:r w:rsidR="0035573F" w:rsidRPr="004E3184">
        <w:rPr>
          <w:rFonts w:ascii="Verdana" w:hAnsi="Verdana"/>
          <w:sz w:val="19"/>
          <w:szCs w:val="19"/>
        </w:rPr>
        <w:t>, με σκ</w:t>
      </w:r>
      <w:r w:rsidR="00C81120">
        <w:rPr>
          <w:rFonts w:ascii="Verdana" w:hAnsi="Verdana"/>
          <w:sz w:val="19"/>
          <w:szCs w:val="19"/>
        </w:rPr>
        <w:t xml:space="preserve">οπό την επιλογή αναδόχου για </w:t>
      </w:r>
      <w:r w:rsidR="00E45C35">
        <w:rPr>
          <w:rFonts w:ascii="Verdana" w:hAnsi="Verdana"/>
          <w:sz w:val="19"/>
          <w:szCs w:val="19"/>
        </w:rPr>
        <w:t xml:space="preserve">την </w:t>
      </w:r>
      <w:bookmarkStart w:id="0" w:name="_Hlk90622880"/>
      <w:r w:rsidR="009C1B83">
        <w:rPr>
          <w:rFonts w:ascii="Verdana" w:hAnsi="Verdana"/>
          <w:sz w:val="19"/>
          <w:szCs w:val="19"/>
        </w:rPr>
        <w:t>Προμήθεια</w:t>
      </w:r>
      <w:r w:rsidR="00E45C35">
        <w:rPr>
          <w:rFonts w:ascii="Verdana" w:hAnsi="Verdana"/>
          <w:sz w:val="19"/>
          <w:szCs w:val="19"/>
        </w:rPr>
        <w:t xml:space="preserve"> </w:t>
      </w:r>
      <w:r w:rsidR="0035573F" w:rsidRPr="004E3184">
        <w:rPr>
          <w:rFonts w:ascii="Verdana" w:hAnsi="Verdana"/>
          <w:sz w:val="19"/>
          <w:szCs w:val="19"/>
        </w:rPr>
        <w:t xml:space="preserve"> </w:t>
      </w:r>
      <w:r w:rsidR="0035573F" w:rsidRPr="00C81120">
        <w:rPr>
          <w:rFonts w:ascii="Verdana" w:hAnsi="Verdana"/>
          <w:bCs/>
          <w:sz w:val="19"/>
          <w:szCs w:val="19"/>
        </w:rPr>
        <w:t>«</w:t>
      </w:r>
      <w:r w:rsidR="00511D26">
        <w:rPr>
          <w:rFonts w:ascii="Verdana" w:hAnsi="Verdana"/>
          <w:bCs/>
          <w:sz w:val="19"/>
          <w:szCs w:val="19"/>
        </w:rPr>
        <w:t xml:space="preserve">Έτοιμου Σκυροδέματος Δήμου Πατρέων ετών  2022 – 2023 </w:t>
      </w:r>
      <w:r w:rsidR="00017905">
        <w:rPr>
          <w:rFonts w:ascii="Verdana" w:hAnsi="Verdana"/>
          <w:bCs/>
          <w:sz w:val="19"/>
          <w:szCs w:val="19"/>
        </w:rPr>
        <w:t>–</w:t>
      </w:r>
      <w:r w:rsidR="00511D26">
        <w:rPr>
          <w:rFonts w:ascii="Verdana" w:hAnsi="Verdana"/>
          <w:bCs/>
          <w:sz w:val="19"/>
          <w:szCs w:val="19"/>
        </w:rPr>
        <w:t xml:space="preserve"> 2024</w:t>
      </w:r>
      <w:r w:rsidR="00017905">
        <w:rPr>
          <w:rFonts w:ascii="Verdana" w:hAnsi="Verdana"/>
          <w:bCs/>
          <w:sz w:val="19"/>
          <w:szCs w:val="19"/>
        </w:rPr>
        <w:t xml:space="preserve"> -2025</w:t>
      </w:r>
      <w:r w:rsidR="009C1B83">
        <w:rPr>
          <w:rFonts w:ascii="Verdana" w:hAnsi="Verdana"/>
          <w:sz w:val="19"/>
          <w:szCs w:val="19"/>
        </w:rPr>
        <w:t xml:space="preserve"> </w:t>
      </w:r>
      <w:r w:rsidR="0035573F" w:rsidRPr="00C81120">
        <w:rPr>
          <w:rFonts w:ascii="Verdana" w:hAnsi="Verdana"/>
          <w:sz w:val="19"/>
          <w:szCs w:val="19"/>
        </w:rPr>
        <w:t>»</w:t>
      </w:r>
      <w:bookmarkEnd w:id="0"/>
      <w:r w:rsidR="00C81120" w:rsidRPr="00C81120">
        <w:rPr>
          <w:rFonts w:ascii="Verdana" w:hAnsi="Verdana"/>
          <w:sz w:val="19"/>
          <w:szCs w:val="19"/>
        </w:rPr>
        <w:t xml:space="preserve"> </w:t>
      </w:r>
      <w:r w:rsidR="00215D79" w:rsidRPr="00C81120">
        <w:rPr>
          <w:rFonts w:ascii="Verdana" w:hAnsi="Verdana"/>
          <w:sz w:val="19"/>
          <w:szCs w:val="19"/>
        </w:rPr>
        <w:t>όπως αναλυτι</w:t>
      </w:r>
      <w:r w:rsidR="00C81120" w:rsidRPr="00C81120">
        <w:rPr>
          <w:rFonts w:ascii="Verdana" w:hAnsi="Verdana"/>
          <w:sz w:val="19"/>
          <w:szCs w:val="19"/>
        </w:rPr>
        <w:t>κά περιγράφεται, στην υπ’ αριθ.</w:t>
      </w:r>
      <w:r w:rsidR="00511D26">
        <w:rPr>
          <w:rFonts w:ascii="Verdana" w:hAnsi="Verdana"/>
          <w:sz w:val="19"/>
          <w:szCs w:val="19"/>
        </w:rPr>
        <w:t xml:space="preserve"> 17</w:t>
      </w:r>
      <w:r w:rsidR="00C81120" w:rsidRPr="00C81120">
        <w:rPr>
          <w:rFonts w:ascii="Verdana" w:hAnsi="Verdana"/>
          <w:sz w:val="19"/>
          <w:szCs w:val="19"/>
        </w:rPr>
        <w:t>/202</w:t>
      </w:r>
      <w:r w:rsidR="00511D26">
        <w:rPr>
          <w:rFonts w:ascii="Verdana" w:hAnsi="Verdana"/>
          <w:sz w:val="19"/>
          <w:szCs w:val="19"/>
        </w:rPr>
        <w:t>1</w:t>
      </w:r>
      <w:r w:rsidR="00215D79" w:rsidRPr="00C81120">
        <w:rPr>
          <w:rFonts w:ascii="Verdana" w:hAnsi="Verdana"/>
          <w:sz w:val="19"/>
          <w:szCs w:val="19"/>
        </w:rPr>
        <w:t xml:space="preserve"> διακήρυξη και στα Παραρτήματά της I έως και </w:t>
      </w:r>
      <w:r w:rsidR="00215D79" w:rsidRPr="00C81120">
        <w:rPr>
          <w:rFonts w:ascii="Verdana" w:hAnsi="Verdana"/>
          <w:sz w:val="19"/>
          <w:szCs w:val="19"/>
          <w:lang w:val="en-US"/>
        </w:rPr>
        <w:t>V</w:t>
      </w:r>
      <w:r w:rsidR="007872A3">
        <w:rPr>
          <w:rFonts w:ascii="Verdana" w:hAnsi="Verdana"/>
          <w:sz w:val="19"/>
          <w:szCs w:val="19"/>
        </w:rPr>
        <w:t>Ι</w:t>
      </w:r>
      <w:r w:rsidR="00215D79" w:rsidRPr="00C81120">
        <w:rPr>
          <w:rFonts w:ascii="Verdana" w:hAnsi="Verdana"/>
          <w:sz w:val="19"/>
          <w:szCs w:val="19"/>
        </w:rPr>
        <w:t>,</w:t>
      </w:r>
      <w:r w:rsidR="00215D79" w:rsidRPr="004E3184">
        <w:rPr>
          <w:rFonts w:ascii="Verdana" w:hAnsi="Verdana"/>
          <w:sz w:val="19"/>
          <w:szCs w:val="19"/>
        </w:rPr>
        <w:t xml:space="preserve"> του Τμήματος </w:t>
      </w:r>
      <w:r w:rsidR="007872A3">
        <w:rPr>
          <w:rFonts w:ascii="Verdana" w:hAnsi="Verdana"/>
          <w:sz w:val="19"/>
          <w:szCs w:val="19"/>
        </w:rPr>
        <w:t>Αυτεπιστασίας Έργων Υποδομής</w:t>
      </w:r>
      <w:r w:rsidR="00215D79" w:rsidRPr="004E3184">
        <w:rPr>
          <w:rFonts w:ascii="Verdana" w:hAnsi="Verdana"/>
          <w:sz w:val="19"/>
          <w:szCs w:val="19"/>
        </w:rPr>
        <w:t xml:space="preserve"> </w:t>
      </w:r>
      <w:r w:rsidR="007872A3">
        <w:rPr>
          <w:rFonts w:ascii="Verdana" w:hAnsi="Verdana"/>
          <w:sz w:val="19"/>
          <w:szCs w:val="19"/>
        </w:rPr>
        <w:t>της Δ/νσης Έργων Υποδομής</w:t>
      </w:r>
      <w:r w:rsidR="00215D79" w:rsidRPr="004E3184">
        <w:rPr>
          <w:rFonts w:ascii="Verdana" w:hAnsi="Verdana"/>
          <w:sz w:val="19"/>
          <w:szCs w:val="19"/>
        </w:rPr>
        <w:t xml:space="preserve"> του Δήμου Πατρέων,</w:t>
      </w:r>
      <w:r w:rsidR="006A18F6">
        <w:rPr>
          <w:rFonts w:ascii="Verdana" w:hAnsi="Verdana"/>
          <w:bCs/>
          <w:sz w:val="19"/>
          <w:szCs w:val="19"/>
        </w:rPr>
        <w:t xml:space="preserve"> </w:t>
      </w:r>
      <w:r w:rsidR="0035573F" w:rsidRPr="004E3184">
        <w:rPr>
          <w:rFonts w:ascii="Verdana" w:hAnsi="Verdana"/>
          <w:bCs/>
          <w:sz w:val="19"/>
          <w:szCs w:val="19"/>
        </w:rPr>
        <w:t xml:space="preserve"> </w:t>
      </w:r>
      <w:r w:rsidR="0035573F" w:rsidRPr="00F309F0">
        <w:rPr>
          <w:rFonts w:ascii="Verdana" w:hAnsi="Verdana"/>
          <w:b/>
          <w:bCs/>
          <w:sz w:val="19"/>
          <w:szCs w:val="19"/>
        </w:rPr>
        <w:t xml:space="preserve">προϋπολογισμού </w:t>
      </w:r>
      <w:r w:rsidR="00511D26">
        <w:rPr>
          <w:rFonts w:ascii="Verdana" w:hAnsi="Verdana"/>
          <w:b/>
          <w:bCs/>
          <w:sz w:val="19"/>
          <w:szCs w:val="19"/>
        </w:rPr>
        <w:t>4</w:t>
      </w:r>
      <w:r w:rsidR="007872A3" w:rsidRPr="00F309F0">
        <w:rPr>
          <w:rFonts w:ascii="Verdana" w:hAnsi="Verdana"/>
          <w:b/>
          <w:bCs/>
          <w:sz w:val="19"/>
          <w:szCs w:val="19"/>
        </w:rPr>
        <w:t>99.</w:t>
      </w:r>
      <w:r w:rsidR="00511D26">
        <w:rPr>
          <w:rFonts w:ascii="Verdana" w:hAnsi="Verdana"/>
          <w:b/>
          <w:bCs/>
          <w:sz w:val="19"/>
          <w:szCs w:val="19"/>
        </w:rPr>
        <w:t>844</w:t>
      </w:r>
      <w:r w:rsidR="007872A3" w:rsidRPr="00F309F0">
        <w:rPr>
          <w:rFonts w:ascii="Verdana" w:hAnsi="Verdana"/>
          <w:b/>
          <w:bCs/>
          <w:sz w:val="19"/>
          <w:szCs w:val="19"/>
        </w:rPr>
        <w:t>,</w:t>
      </w:r>
      <w:r w:rsidR="00511D26">
        <w:rPr>
          <w:rFonts w:ascii="Verdana" w:hAnsi="Verdana"/>
          <w:b/>
          <w:bCs/>
          <w:sz w:val="19"/>
          <w:szCs w:val="19"/>
        </w:rPr>
        <w:t>0</w:t>
      </w:r>
      <w:r w:rsidR="007872A3" w:rsidRPr="00F309F0">
        <w:rPr>
          <w:rFonts w:ascii="Verdana" w:hAnsi="Verdana"/>
          <w:b/>
          <w:bCs/>
          <w:sz w:val="19"/>
          <w:szCs w:val="19"/>
        </w:rPr>
        <w:t>0 ευρώ</w:t>
      </w:r>
      <w:r w:rsidR="007872A3">
        <w:rPr>
          <w:rFonts w:ascii="Verdana" w:hAnsi="Verdana"/>
          <w:bCs/>
          <w:sz w:val="19"/>
          <w:szCs w:val="19"/>
        </w:rPr>
        <w:t xml:space="preserve"> </w:t>
      </w:r>
      <w:r w:rsidR="0035573F" w:rsidRPr="004E3184">
        <w:rPr>
          <w:rFonts w:ascii="Verdana" w:hAnsi="Verdana"/>
          <w:sz w:val="19"/>
          <w:szCs w:val="19"/>
        </w:rPr>
        <w:t xml:space="preserve">συμπεριλαμβανομένου του Φ.Π.Α. </w:t>
      </w:r>
      <w:r w:rsidR="007872A3">
        <w:rPr>
          <w:rFonts w:ascii="Verdana" w:hAnsi="Verdana"/>
          <w:sz w:val="19"/>
          <w:szCs w:val="19"/>
        </w:rPr>
        <w:t>24</w:t>
      </w:r>
      <w:r w:rsidR="0035573F" w:rsidRPr="004E3184">
        <w:rPr>
          <w:rFonts w:ascii="Verdana" w:hAnsi="Verdana"/>
          <w:sz w:val="19"/>
          <w:szCs w:val="19"/>
        </w:rPr>
        <w:t>%</w:t>
      </w:r>
      <w:r w:rsidR="0079654F" w:rsidRPr="00F62308">
        <w:rPr>
          <w:rFonts w:ascii="Verdana" w:hAnsi="Verdana"/>
          <w:sz w:val="19"/>
          <w:szCs w:val="19"/>
        </w:rPr>
        <w:t>.</w:t>
      </w:r>
    </w:p>
    <w:p w14:paraId="483EEAE1" w14:textId="1341DE7C" w:rsidR="00FE2493" w:rsidRPr="00661107" w:rsidRDefault="00661107" w:rsidP="00D324CD">
      <w:pPr>
        <w:jc w:val="both"/>
        <w:rPr>
          <w:rFonts w:ascii="Verdana" w:hAnsi="Verdana"/>
          <w:b/>
          <w:bCs/>
          <w:sz w:val="19"/>
          <w:szCs w:val="19"/>
        </w:rPr>
      </w:pPr>
      <w:r w:rsidRPr="00661107">
        <w:rPr>
          <w:rFonts w:ascii="Verdana" w:hAnsi="Verdana"/>
          <w:b/>
          <w:sz w:val="19"/>
          <w:szCs w:val="19"/>
        </w:rPr>
        <w:t>Φυσικό και οικονομικό αντικείμενο</w:t>
      </w:r>
      <w:r>
        <w:rPr>
          <w:rFonts w:ascii="Verdana" w:hAnsi="Verdana"/>
          <w:sz w:val="19"/>
          <w:szCs w:val="19"/>
        </w:rPr>
        <w:t xml:space="preserve"> </w:t>
      </w:r>
      <w:r w:rsidR="00323AFE" w:rsidRPr="00F309F0">
        <w:rPr>
          <w:rFonts w:ascii="Verdana" w:hAnsi="Verdana"/>
          <w:sz w:val="19"/>
          <w:szCs w:val="19"/>
        </w:rPr>
        <w:t>της σύμβασης</w:t>
      </w:r>
      <w:r w:rsidR="00F309F0" w:rsidRPr="00F309F0">
        <w:rPr>
          <w:rFonts w:ascii="Verdana" w:hAnsi="Verdana"/>
          <w:sz w:val="19"/>
          <w:szCs w:val="19"/>
        </w:rPr>
        <w:t xml:space="preserve"> είναι η </w:t>
      </w:r>
      <w:r w:rsidR="00003235">
        <w:rPr>
          <w:rFonts w:ascii="Verdana" w:hAnsi="Verdana"/>
          <w:sz w:val="19"/>
          <w:szCs w:val="19"/>
        </w:rPr>
        <w:t xml:space="preserve">Προμήθεια </w:t>
      </w:r>
      <w:r w:rsidR="00003235" w:rsidRPr="004E3184">
        <w:rPr>
          <w:rFonts w:ascii="Verdana" w:hAnsi="Verdana"/>
          <w:sz w:val="19"/>
          <w:szCs w:val="19"/>
        </w:rPr>
        <w:t xml:space="preserve"> </w:t>
      </w:r>
      <w:r w:rsidR="00003235">
        <w:rPr>
          <w:rFonts w:ascii="Verdana" w:hAnsi="Verdana"/>
          <w:bCs/>
          <w:sz w:val="19"/>
          <w:szCs w:val="19"/>
        </w:rPr>
        <w:t>Έτοιμου Σκυροδέματος Δήμου Πατρέων ετών  2022 – 2023 - 2024</w:t>
      </w:r>
      <w:r w:rsidR="00003235">
        <w:rPr>
          <w:rFonts w:ascii="Verdana" w:hAnsi="Verdana"/>
          <w:sz w:val="19"/>
          <w:szCs w:val="19"/>
        </w:rPr>
        <w:t xml:space="preserve"> </w:t>
      </w:r>
      <w:r>
        <w:rPr>
          <w:rFonts w:ascii="Verdana" w:hAnsi="Verdana"/>
          <w:sz w:val="19"/>
          <w:szCs w:val="19"/>
        </w:rPr>
        <w:t xml:space="preserve">– 2025, </w:t>
      </w:r>
      <w:r w:rsidR="00003235" w:rsidRPr="00F54A53">
        <w:rPr>
          <w:rFonts w:ascii="Verdana" w:hAnsi="Verdana"/>
          <w:b/>
          <w:bCs/>
          <w:sz w:val="19"/>
          <w:szCs w:val="19"/>
          <w:lang w:val="en-US"/>
        </w:rPr>
        <w:t>CPV</w:t>
      </w:r>
      <w:r w:rsidR="00003235" w:rsidRPr="00F54A53">
        <w:rPr>
          <w:rFonts w:ascii="Verdana" w:hAnsi="Verdana"/>
          <w:b/>
          <w:bCs/>
          <w:sz w:val="19"/>
          <w:szCs w:val="19"/>
        </w:rPr>
        <w:t>: 44114100-3</w:t>
      </w:r>
      <w:r>
        <w:rPr>
          <w:rFonts w:ascii="Verdana" w:hAnsi="Verdana"/>
          <w:b/>
          <w:bCs/>
          <w:sz w:val="19"/>
          <w:szCs w:val="19"/>
        </w:rPr>
        <w:t xml:space="preserve">, </w:t>
      </w:r>
      <w:r w:rsidRPr="00661107">
        <w:rPr>
          <w:rFonts w:ascii="Verdana" w:hAnsi="Verdana"/>
          <w:sz w:val="19"/>
          <w:szCs w:val="19"/>
        </w:rPr>
        <w:t>αφορά τις ποσότητες των ειδών:</w:t>
      </w:r>
      <w:r>
        <w:rPr>
          <w:rFonts w:ascii="Verdana" w:hAnsi="Verdana"/>
          <w:b/>
          <w:bCs/>
          <w:sz w:val="19"/>
          <w:szCs w:val="19"/>
        </w:rPr>
        <w:t xml:space="preserve">1) </w:t>
      </w:r>
      <w:r w:rsidRPr="00661107">
        <w:rPr>
          <w:rFonts w:ascii="Verdana" w:hAnsi="Verdana"/>
          <w:sz w:val="19"/>
          <w:szCs w:val="19"/>
        </w:rPr>
        <w:t>Σκυρόδεμα</w:t>
      </w:r>
      <w:r>
        <w:rPr>
          <w:rFonts w:ascii="Verdana" w:hAnsi="Verdana"/>
          <w:b/>
          <w:bCs/>
          <w:sz w:val="19"/>
          <w:szCs w:val="19"/>
        </w:rPr>
        <w:t xml:space="preserve"> </w:t>
      </w:r>
      <w:r w:rsidRPr="00661107">
        <w:rPr>
          <w:rFonts w:ascii="Verdana" w:hAnsi="Verdana"/>
          <w:sz w:val="19"/>
          <w:szCs w:val="19"/>
          <w:lang w:val="en-US"/>
        </w:rPr>
        <w:t>C</w:t>
      </w:r>
      <w:r w:rsidRPr="00661107">
        <w:rPr>
          <w:rFonts w:ascii="Verdana" w:hAnsi="Verdana"/>
          <w:sz w:val="19"/>
          <w:szCs w:val="19"/>
        </w:rPr>
        <w:t>16/20 ποσότητα 5.000,00 Μ3</w:t>
      </w:r>
      <w:r>
        <w:rPr>
          <w:rFonts w:ascii="Verdana" w:hAnsi="Verdana"/>
          <w:b/>
          <w:bCs/>
          <w:sz w:val="19"/>
          <w:szCs w:val="19"/>
        </w:rPr>
        <w:t xml:space="preserve"> 2) </w:t>
      </w:r>
      <w:r w:rsidRPr="00661107">
        <w:rPr>
          <w:rFonts w:ascii="Verdana" w:hAnsi="Verdana"/>
          <w:sz w:val="19"/>
          <w:szCs w:val="19"/>
        </w:rPr>
        <w:t>Σκυρόδεμα</w:t>
      </w:r>
      <w:r>
        <w:rPr>
          <w:rFonts w:ascii="Verdana" w:hAnsi="Verdana"/>
          <w:b/>
          <w:bCs/>
          <w:sz w:val="19"/>
          <w:szCs w:val="19"/>
        </w:rPr>
        <w:t xml:space="preserve"> </w:t>
      </w:r>
      <w:r w:rsidRPr="00661107">
        <w:rPr>
          <w:rFonts w:ascii="Verdana" w:hAnsi="Verdana"/>
          <w:sz w:val="19"/>
          <w:szCs w:val="19"/>
          <w:lang w:val="en-US"/>
        </w:rPr>
        <w:t>C</w:t>
      </w:r>
      <w:r>
        <w:rPr>
          <w:rFonts w:ascii="Verdana" w:hAnsi="Verdana"/>
          <w:sz w:val="19"/>
          <w:szCs w:val="19"/>
        </w:rPr>
        <w:t>20</w:t>
      </w:r>
      <w:r w:rsidRPr="00661107">
        <w:rPr>
          <w:rFonts w:ascii="Verdana" w:hAnsi="Verdana"/>
          <w:sz w:val="19"/>
          <w:szCs w:val="19"/>
        </w:rPr>
        <w:t>/2</w:t>
      </w:r>
      <w:r>
        <w:rPr>
          <w:rFonts w:ascii="Verdana" w:hAnsi="Verdana"/>
          <w:sz w:val="19"/>
          <w:szCs w:val="19"/>
        </w:rPr>
        <w:t>5</w:t>
      </w:r>
      <w:r w:rsidRPr="00661107">
        <w:rPr>
          <w:rFonts w:ascii="Verdana" w:hAnsi="Verdana"/>
          <w:sz w:val="19"/>
          <w:szCs w:val="19"/>
        </w:rPr>
        <w:t xml:space="preserve"> ποσότητα </w:t>
      </w:r>
      <w:r>
        <w:rPr>
          <w:rFonts w:ascii="Verdana" w:hAnsi="Verdana"/>
          <w:sz w:val="19"/>
          <w:szCs w:val="19"/>
        </w:rPr>
        <w:t>3</w:t>
      </w:r>
      <w:r w:rsidRPr="00661107">
        <w:rPr>
          <w:rFonts w:ascii="Verdana" w:hAnsi="Verdana"/>
          <w:sz w:val="19"/>
          <w:szCs w:val="19"/>
        </w:rPr>
        <w:t>00,00 Μ3</w:t>
      </w:r>
      <w:r>
        <w:rPr>
          <w:rFonts w:ascii="Verdana" w:hAnsi="Verdana"/>
          <w:sz w:val="19"/>
          <w:szCs w:val="19"/>
        </w:rPr>
        <w:t xml:space="preserve"> </w:t>
      </w:r>
      <w:r w:rsidRPr="00661107">
        <w:rPr>
          <w:rFonts w:ascii="Verdana" w:hAnsi="Verdana"/>
          <w:b/>
          <w:bCs/>
          <w:sz w:val="19"/>
          <w:szCs w:val="19"/>
        </w:rPr>
        <w:t>3)</w:t>
      </w:r>
      <w:r>
        <w:rPr>
          <w:rFonts w:ascii="Verdana" w:hAnsi="Verdana"/>
          <w:sz w:val="19"/>
          <w:szCs w:val="19"/>
        </w:rPr>
        <w:t xml:space="preserve"> </w:t>
      </w:r>
      <w:r w:rsidRPr="00661107">
        <w:rPr>
          <w:rFonts w:ascii="Verdana" w:hAnsi="Verdana"/>
          <w:sz w:val="19"/>
          <w:szCs w:val="19"/>
        </w:rPr>
        <w:t>Σκυρόδεμα</w:t>
      </w:r>
      <w:r>
        <w:rPr>
          <w:rFonts w:ascii="Verdana" w:hAnsi="Verdana"/>
          <w:b/>
          <w:bCs/>
          <w:sz w:val="19"/>
          <w:szCs w:val="19"/>
        </w:rPr>
        <w:t xml:space="preserve"> </w:t>
      </w:r>
      <w:r w:rsidRPr="00661107">
        <w:rPr>
          <w:rFonts w:ascii="Verdana" w:hAnsi="Verdana"/>
          <w:sz w:val="19"/>
          <w:szCs w:val="19"/>
          <w:lang w:val="en-US"/>
        </w:rPr>
        <w:t>C</w:t>
      </w:r>
      <w:r>
        <w:rPr>
          <w:rFonts w:ascii="Verdana" w:hAnsi="Verdana"/>
          <w:sz w:val="19"/>
          <w:szCs w:val="19"/>
        </w:rPr>
        <w:t>25</w:t>
      </w:r>
      <w:r w:rsidRPr="00661107">
        <w:rPr>
          <w:rFonts w:ascii="Verdana" w:hAnsi="Verdana"/>
          <w:sz w:val="19"/>
          <w:szCs w:val="19"/>
        </w:rPr>
        <w:t>/</w:t>
      </w:r>
      <w:r>
        <w:rPr>
          <w:rFonts w:ascii="Verdana" w:hAnsi="Verdana"/>
          <w:sz w:val="19"/>
          <w:szCs w:val="19"/>
        </w:rPr>
        <w:t>3</w:t>
      </w:r>
      <w:r w:rsidRPr="00661107">
        <w:rPr>
          <w:rFonts w:ascii="Verdana" w:hAnsi="Verdana"/>
          <w:sz w:val="19"/>
          <w:szCs w:val="19"/>
        </w:rPr>
        <w:t xml:space="preserve">0 ποσότητα </w:t>
      </w:r>
      <w:r>
        <w:rPr>
          <w:rFonts w:ascii="Verdana" w:hAnsi="Verdana"/>
          <w:sz w:val="19"/>
          <w:szCs w:val="19"/>
        </w:rPr>
        <w:t>3</w:t>
      </w:r>
      <w:r w:rsidRPr="00661107">
        <w:rPr>
          <w:rFonts w:ascii="Verdana" w:hAnsi="Verdana"/>
          <w:sz w:val="19"/>
          <w:szCs w:val="19"/>
        </w:rPr>
        <w:t>00,00 Μ3</w:t>
      </w:r>
      <w:r>
        <w:rPr>
          <w:rFonts w:ascii="Verdana" w:hAnsi="Verdana"/>
          <w:sz w:val="19"/>
          <w:szCs w:val="19"/>
        </w:rPr>
        <w:t xml:space="preserve"> </w:t>
      </w:r>
      <w:r w:rsidRPr="00661107">
        <w:rPr>
          <w:rFonts w:ascii="Verdana" w:hAnsi="Verdana"/>
          <w:b/>
          <w:bCs/>
          <w:sz w:val="19"/>
          <w:szCs w:val="19"/>
        </w:rPr>
        <w:t>4)</w:t>
      </w:r>
      <w:r>
        <w:rPr>
          <w:rFonts w:ascii="Verdana" w:hAnsi="Verdana"/>
          <w:sz w:val="19"/>
          <w:szCs w:val="19"/>
        </w:rPr>
        <w:t xml:space="preserve"> </w:t>
      </w:r>
      <w:r w:rsidRPr="00661107">
        <w:rPr>
          <w:rFonts w:ascii="Verdana" w:hAnsi="Verdana"/>
          <w:sz w:val="19"/>
          <w:szCs w:val="19"/>
        </w:rPr>
        <w:t>Σκυρόδεμα</w:t>
      </w:r>
      <w:r>
        <w:rPr>
          <w:rFonts w:ascii="Verdana" w:hAnsi="Verdana"/>
          <w:b/>
          <w:bCs/>
          <w:sz w:val="19"/>
          <w:szCs w:val="19"/>
        </w:rPr>
        <w:t xml:space="preserve"> </w:t>
      </w:r>
      <w:r w:rsidRPr="00661107">
        <w:rPr>
          <w:rFonts w:ascii="Verdana" w:hAnsi="Verdana"/>
          <w:sz w:val="19"/>
          <w:szCs w:val="19"/>
          <w:lang w:val="en-US"/>
        </w:rPr>
        <w:t>C</w:t>
      </w:r>
      <w:r w:rsidRPr="00661107">
        <w:rPr>
          <w:rFonts w:ascii="Verdana" w:hAnsi="Verdana"/>
          <w:sz w:val="19"/>
          <w:szCs w:val="19"/>
        </w:rPr>
        <w:t xml:space="preserve">16/20 </w:t>
      </w:r>
      <w:r>
        <w:rPr>
          <w:rFonts w:ascii="Verdana" w:hAnsi="Verdana"/>
          <w:sz w:val="19"/>
          <w:szCs w:val="19"/>
        </w:rPr>
        <w:t xml:space="preserve">με γαρμπίλι </w:t>
      </w:r>
      <w:r w:rsidRPr="00661107">
        <w:rPr>
          <w:rFonts w:ascii="Verdana" w:hAnsi="Verdana"/>
          <w:sz w:val="19"/>
          <w:szCs w:val="19"/>
        </w:rPr>
        <w:t xml:space="preserve">ποσότητα </w:t>
      </w:r>
      <w:r>
        <w:rPr>
          <w:rFonts w:ascii="Verdana" w:hAnsi="Verdana"/>
          <w:sz w:val="19"/>
          <w:szCs w:val="19"/>
        </w:rPr>
        <w:t>200</w:t>
      </w:r>
      <w:r w:rsidRPr="00661107">
        <w:rPr>
          <w:rFonts w:ascii="Verdana" w:hAnsi="Verdana"/>
          <w:sz w:val="19"/>
          <w:szCs w:val="19"/>
        </w:rPr>
        <w:t>,00 Μ3</w:t>
      </w:r>
      <w:r>
        <w:rPr>
          <w:rFonts w:ascii="Verdana" w:hAnsi="Verdana"/>
          <w:sz w:val="19"/>
          <w:szCs w:val="19"/>
        </w:rPr>
        <w:t xml:space="preserve"> </w:t>
      </w:r>
      <w:r w:rsidRPr="00661107">
        <w:rPr>
          <w:rFonts w:ascii="Verdana" w:hAnsi="Verdana"/>
          <w:b/>
          <w:bCs/>
          <w:sz w:val="19"/>
          <w:szCs w:val="19"/>
        </w:rPr>
        <w:t>5)</w:t>
      </w:r>
      <w:r>
        <w:rPr>
          <w:rFonts w:ascii="Verdana" w:hAnsi="Verdana"/>
          <w:sz w:val="19"/>
          <w:szCs w:val="19"/>
        </w:rPr>
        <w:t xml:space="preserve"> </w:t>
      </w:r>
      <w:r w:rsidRPr="00661107">
        <w:rPr>
          <w:rFonts w:ascii="Verdana" w:hAnsi="Verdana"/>
          <w:sz w:val="19"/>
          <w:szCs w:val="19"/>
        </w:rPr>
        <w:t>Σκυρόδεμα</w:t>
      </w:r>
      <w:r>
        <w:rPr>
          <w:rFonts w:ascii="Verdana" w:hAnsi="Verdana"/>
          <w:b/>
          <w:bCs/>
          <w:sz w:val="19"/>
          <w:szCs w:val="19"/>
        </w:rPr>
        <w:t xml:space="preserve"> </w:t>
      </w:r>
      <w:r w:rsidRPr="00661107">
        <w:rPr>
          <w:rFonts w:ascii="Verdana" w:hAnsi="Verdana"/>
          <w:sz w:val="19"/>
          <w:szCs w:val="19"/>
          <w:lang w:val="en-US"/>
        </w:rPr>
        <w:t>C</w:t>
      </w:r>
      <w:r>
        <w:rPr>
          <w:rFonts w:ascii="Verdana" w:hAnsi="Verdana"/>
          <w:sz w:val="19"/>
          <w:szCs w:val="19"/>
        </w:rPr>
        <w:t>20</w:t>
      </w:r>
      <w:r w:rsidRPr="00661107">
        <w:rPr>
          <w:rFonts w:ascii="Verdana" w:hAnsi="Verdana"/>
          <w:sz w:val="19"/>
          <w:szCs w:val="19"/>
        </w:rPr>
        <w:t>/2</w:t>
      </w:r>
      <w:r>
        <w:rPr>
          <w:rFonts w:ascii="Verdana" w:hAnsi="Verdana"/>
          <w:sz w:val="19"/>
          <w:szCs w:val="19"/>
        </w:rPr>
        <w:t>5</w:t>
      </w:r>
      <w:r w:rsidRPr="00661107">
        <w:rPr>
          <w:rFonts w:ascii="Verdana" w:hAnsi="Verdana"/>
          <w:sz w:val="19"/>
          <w:szCs w:val="19"/>
        </w:rPr>
        <w:t xml:space="preserve"> </w:t>
      </w:r>
      <w:r>
        <w:rPr>
          <w:rFonts w:ascii="Verdana" w:hAnsi="Verdana"/>
          <w:sz w:val="19"/>
          <w:szCs w:val="19"/>
        </w:rPr>
        <w:t xml:space="preserve">με γαρμπίλι </w:t>
      </w:r>
      <w:r w:rsidRPr="00661107">
        <w:rPr>
          <w:rFonts w:ascii="Verdana" w:hAnsi="Verdana"/>
          <w:sz w:val="19"/>
          <w:szCs w:val="19"/>
        </w:rPr>
        <w:t xml:space="preserve">ποσότητα </w:t>
      </w:r>
      <w:r>
        <w:rPr>
          <w:rFonts w:ascii="Verdana" w:hAnsi="Verdana"/>
          <w:sz w:val="19"/>
          <w:szCs w:val="19"/>
        </w:rPr>
        <w:t>200</w:t>
      </w:r>
      <w:r w:rsidRPr="00661107">
        <w:rPr>
          <w:rFonts w:ascii="Verdana" w:hAnsi="Verdana"/>
          <w:sz w:val="19"/>
          <w:szCs w:val="19"/>
        </w:rPr>
        <w:t>,00 Μ</w:t>
      </w:r>
      <w:r>
        <w:rPr>
          <w:rFonts w:ascii="Verdana" w:hAnsi="Verdana"/>
          <w:sz w:val="19"/>
          <w:szCs w:val="19"/>
        </w:rPr>
        <w:t xml:space="preserve">3 και </w:t>
      </w:r>
      <w:r w:rsidRPr="00661107">
        <w:rPr>
          <w:rFonts w:ascii="Verdana" w:hAnsi="Verdana"/>
          <w:b/>
          <w:bCs/>
          <w:sz w:val="19"/>
          <w:szCs w:val="19"/>
        </w:rPr>
        <w:t>6)</w:t>
      </w:r>
      <w:r>
        <w:rPr>
          <w:rFonts w:ascii="Verdana" w:hAnsi="Verdana"/>
          <w:sz w:val="19"/>
          <w:szCs w:val="19"/>
        </w:rPr>
        <w:t xml:space="preserve"> Επιβάρυνση σκυροδέτησης με χρήση πρέσας ανεξαρτήτως ποσότητας σκυροδέματος (τιμή ανά ημερομηνία χρήσης) ποσότητα 35,00 </w:t>
      </w:r>
      <w:r w:rsidR="00A91649">
        <w:rPr>
          <w:rFonts w:ascii="Verdana" w:hAnsi="Verdana"/>
          <w:sz w:val="19"/>
          <w:szCs w:val="19"/>
        </w:rPr>
        <w:t>τεμάχια, όπως αναλυτικά αναφέρονται στο ΠΑΡΑΡΤΗΜΑ Ι – Αναλυτική Περιγραφή του φυσικού αντικειμένου της σύμβασης – Τεχνικές προδιαγραφές.</w:t>
      </w:r>
    </w:p>
    <w:p w14:paraId="389EFF92" w14:textId="7C6FB4F1" w:rsidR="00EA3847" w:rsidRPr="00EA3847" w:rsidRDefault="00EA3847" w:rsidP="00B833EE">
      <w:pPr>
        <w:pStyle w:val="ae"/>
        <w:spacing w:after="0"/>
        <w:ind w:left="0"/>
        <w:contextualSpacing/>
        <w:jc w:val="both"/>
        <w:rPr>
          <w:rFonts w:ascii="Verdana" w:hAnsi="Verdana"/>
          <w:b/>
        </w:rPr>
      </w:pPr>
      <w:r w:rsidRPr="00B833EE">
        <w:rPr>
          <w:rFonts w:ascii="Verdana" w:hAnsi="Verdana"/>
        </w:rPr>
        <w:t xml:space="preserve">Η εκτιμώμενη αξία της σύμβασης ανέρχεται στο </w:t>
      </w:r>
      <w:r w:rsidR="00003235" w:rsidRPr="00B833EE">
        <w:rPr>
          <w:rFonts w:ascii="Verdana" w:hAnsi="Verdana"/>
        </w:rPr>
        <w:t xml:space="preserve">καθαρό </w:t>
      </w:r>
      <w:r w:rsidRPr="00B833EE">
        <w:rPr>
          <w:rFonts w:ascii="Verdana" w:hAnsi="Verdana"/>
        </w:rPr>
        <w:t xml:space="preserve">ποσό των </w:t>
      </w:r>
      <w:r w:rsidR="00003235" w:rsidRPr="00B833EE">
        <w:rPr>
          <w:rFonts w:ascii="Verdana" w:hAnsi="Verdana"/>
          <w:b/>
        </w:rPr>
        <w:t>403.100,00</w:t>
      </w:r>
      <w:r w:rsidRPr="00B833EE">
        <w:rPr>
          <w:rFonts w:ascii="Verdana" w:hAnsi="Verdana"/>
          <w:b/>
        </w:rPr>
        <w:t xml:space="preserve"> €</w:t>
      </w:r>
      <w:r w:rsidRPr="00B833EE">
        <w:rPr>
          <w:rFonts w:ascii="Verdana" w:hAnsi="Verdana"/>
        </w:rPr>
        <w:t xml:space="preserve"> </w:t>
      </w:r>
      <w:r w:rsidR="00003235" w:rsidRPr="00B833EE">
        <w:rPr>
          <w:rFonts w:ascii="Verdana" w:hAnsi="Verdana"/>
        </w:rPr>
        <w:t>χωρίς</w:t>
      </w:r>
      <w:r w:rsidRPr="00B833EE">
        <w:rPr>
          <w:rFonts w:ascii="Verdana" w:hAnsi="Verdana"/>
        </w:rPr>
        <w:t xml:space="preserve"> ΦΠΑ</w:t>
      </w:r>
      <w:r w:rsidR="00B833EE">
        <w:rPr>
          <w:rFonts w:ascii="Verdana" w:hAnsi="Verdana"/>
        </w:rPr>
        <w:t>, και συνολικό ποσό 499.844,00 ευρώ συμπεριλαμβανομένου του Φ.Π.Α.24%</w:t>
      </w:r>
      <w:r w:rsidRPr="00B833EE">
        <w:rPr>
          <w:rFonts w:ascii="Verdana" w:hAnsi="Verdana"/>
        </w:rPr>
        <w:t xml:space="preserve"> - Ιδίων Πόρων - </w:t>
      </w:r>
      <w:r w:rsidRPr="00B833EE">
        <w:rPr>
          <w:rFonts w:ascii="Verdana" w:hAnsi="Verdana"/>
          <w:b/>
          <w:u w:val="single"/>
        </w:rPr>
        <w:t>Πολυετούς δέσμευσης</w:t>
      </w:r>
      <w:r w:rsidRPr="00B833EE">
        <w:rPr>
          <w:rFonts w:ascii="Verdana" w:hAnsi="Verdana"/>
        </w:rPr>
        <w:t xml:space="preserve"> - και </w:t>
      </w:r>
      <w:r w:rsidRPr="00B833EE">
        <w:rPr>
          <w:rFonts w:ascii="Verdana" w:hAnsi="Verdana" w:cs="Arial"/>
        </w:rPr>
        <w:t xml:space="preserve">θα βαρύνει τον </w:t>
      </w:r>
      <w:r w:rsidRPr="00B833EE">
        <w:rPr>
          <w:rFonts w:ascii="Verdana" w:hAnsi="Verdana" w:cs="Arial"/>
          <w:b/>
        </w:rPr>
        <w:t>Κ.Α. 30-6</w:t>
      </w:r>
      <w:r w:rsidR="00003235" w:rsidRPr="00B833EE">
        <w:rPr>
          <w:rFonts w:ascii="Verdana" w:hAnsi="Verdana" w:cs="Arial"/>
          <w:b/>
        </w:rPr>
        <w:t>662.</w:t>
      </w:r>
      <w:r w:rsidRPr="00B833EE">
        <w:rPr>
          <w:rFonts w:ascii="Verdana" w:hAnsi="Verdana" w:cs="Arial"/>
          <w:b/>
        </w:rPr>
        <w:t>000</w:t>
      </w:r>
      <w:r w:rsidR="00003235" w:rsidRPr="00B833EE">
        <w:rPr>
          <w:rFonts w:ascii="Verdana" w:hAnsi="Verdana" w:cs="Arial"/>
          <w:b/>
        </w:rPr>
        <w:t>29</w:t>
      </w:r>
      <w:r w:rsidRPr="00B833EE">
        <w:rPr>
          <w:rFonts w:ascii="Verdana" w:hAnsi="Verdana" w:cs="Arial"/>
        </w:rPr>
        <w:t xml:space="preserve"> του οικονομικού προϋπολογισμού του Δήμου για το </w:t>
      </w:r>
      <w:r w:rsidRPr="00B833EE">
        <w:rPr>
          <w:rFonts w:ascii="Verdana" w:hAnsi="Verdana" w:cs="Arial"/>
          <w:b/>
        </w:rPr>
        <w:t>έτος 202</w:t>
      </w:r>
      <w:r w:rsidR="00003235" w:rsidRPr="00B833EE">
        <w:rPr>
          <w:rFonts w:ascii="Verdana" w:hAnsi="Verdana" w:cs="Arial"/>
          <w:b/>
        </w:rPr>
        <w:t>2</w:t>
      </w:r>
      <w:r w:rsidRPr="00B833EE">
        <w:rPr>
          <w:rFonts w:ascii="Verdana" w:hAnsi="Verdana" w:cs="Arial"/>
          <w:b/>
        </w:rPr>
        <w:t xml:space="preserve"> ποσού των </w:t>
      </w:r>
      <w:r w:rsidR="00B833EE" w:rsidRPr="00B833EE">
        <w:rPr>
          <w:rFonts w:ascii="Verdana" w:hAnsi="Verdana" w:cs="Arial"/>
          <w:b/>
        </w:rPr>
        <w:t>8</w:t>
      </w:r>
      <w:r w:rsidR="00F54A53" w:rsidRPr="00B833EE">
        <w:rPr>
          <w:rFonts w:ascii="Verdana" w:hAnsi="Verdana" w:cs="Arial"/>
          <w:b/>
        </w:rPr>
        <w:t>0.000</w:t>
      </w:r>
      <w:r w:rsidRPr="00B833EE">
        <w:rPr>
          <w:rFonts w:ascii="Verdana" w:hAnsi="Verdana" w:cs="Arial"/>
          <w:b/>
        </w:rPr>
        <w:t xml:space="preserve"> € με Φ.Π.Α.</w:t>
      </w:r>
      <w:r w:rsidR="00B833EE" w:rsidRPr="00B833EE">
        <w:rPr>
          <w:rFonts w:ascii="Verdana" w:hAnsi="Verdana" w:cs="Arial"/>
          <w:b/>
        </w:rPr>
        <w:t>24%</w:t>
      </w:r>
      <w:r w:rsidRPr="00B833EE">
        <w:rPr>
          <w:rFonts w:ascii="Verdana" w:hAnsi="Verdana" w:cs="Arial"/>
          <w:b/>
        </w:rPr>
        <w:t>,</w:t>
      </w:r>
      <w:r w:rsidRPr="00B833EE">
        <w:rPr>
          <w:rFonts w:ascii="Verdana" w:hAnsi="Verdana" w:cs="Arial"/>
        </w:rPr>
        <w:t xml:space="preserve"> πίστωση για το </w:t>
      </w:r>
      <w:r w:rsidR="00B833EE" w:rsidRPr="00B833EE">
        <w:rPr>
          <w:rFonts w:ascii="Verdana" w:hAnsi="Verdana" w:cs="Arial"/>
        </w:rPr>
        <w:t xml:space="preserve">οικονομικό </w:t>
      </w:r>
      <w:r w:rsidRPr="00B833EE">
        <w:rPr>
          <w:rFonts w:ascii="Verdana" w:hAnsi="Verdana" w:cs="Arial"/>
        </w:rPr>
        <w:t>έτος 202</w:t>
      </w:r>
      <w:r w:rsidR="00F54A53" w:rsidRPr="00B833EE">
        <w:rPr>
          <w:rFonts w:ascii="Verdana" w:hAnsi="Verdana" w:cs="Arial"/>
        </w:rPr>
        <w:t>3</w:t>
      </w:r>
      <w:r w:rsidRPr="00B833EE">
        <w:rPr>
          <w:rFonts w:ascii="Verdana" w:hAnsi="Verdana" w:cs="Arial"/>
        </w:rPr>
        <w:t xml:space="preserve"> ποσού 200.000,00</w:t>
      </w:r>
      <w:r w:rsidR="00F54A53" w:rsidRPr="00B833EE">
        <w:rPr>
          <w:rFonts w:ascii="Verdana" w:hAnsi="Verdana" w:cs="Arial"/>
        </w:rPr>
        <w:t xml:space="preserve"> </w:t>
      </w:r>
      <w:r w:rsidRPr="00B833EE">
        <w:rPr>
          <w:rFonts w:ascii="Verdana" w:hAnsi="Verdana" w:cs="Arial"/>
        </w:rPr>
        <w:t>€ με Φ.Π.Α.</w:t>
      </w:r>
      <w:r w:rsidR="00B833EE" w:rsidRPr="00B833EE">
        <w:rPr>
          <w:rFonts w:ascii="Verdana" w:hAnsi="Verdana" w:cs="Arial"/>
        </w:rPr>
        <w:t xml:space="preserve"> 24%,</w:t>
      </w:r>
      <w:r w:rsidRPr="00B833EE">
        <w:rPr>
          <w:rFonts w:ascii="Verdana" w:hAnsi="Verdana" w:cs="Arial"/>
        </w:rPr>
        <w:t xml:space="preserve"> πίστωση για το</w:t>
      </w:r>
      <w:r w:rsidR="00B833EE" w:rsidRPr="00B833EE">
        <w:rPr>
          <w:rFonts w:ascii="Verdana" w:hAnsi="Verdana" w:cs="Arial"/>
        </w:rPr>
        <w:t xml:space="preserve"> οικονομικό</w:t>
      </w:r>
      <w:r w:rsidRPr="00B833EE">
        <w:rPr>
          <w:rFonts w:ascii="Verdana" w:hAnsi="Verdana" w:cs="Arial"/>
        </w:rPr>
        <w:t xml:space="preserve"> έτος 202</w:t>
      </w:r>
      <w:r w:rsidR="00F54A53" w:rsidRPr="00B833EE">
        <w:rPr>
          <w:rFonts w:ascii="Verdana" w:hAnsi="Verdana" w:cs="Arial"/>
        </w:rPr>
        <w:t>4</w:t>
      </w:r>
      <w:r w:rsidRPr="00B833EE">
        <w:rPr>
          <w:rFonts w:ascii="Verdana" w:hAnsi="Verdana" w:cs="Arial"/>
        </w:rPr>
        <w:t xml:space="preserve"> ποσού </w:t>
      </w:r>
      <w:r w:rsidR="00B833EE" w:rsidRPr="00B833EE">
        <w:rPr>
          <w:rFonts w:ascii="Verdana" w:hAnsi="Verdana" w:cs="Arial"/>
        </w:rPr>
        <w:t>200.000</w:t>
      </w:r>
      <w:r w:rsidR="00F54A53" w:rsidRPr="00B833EE">
        <w:rPr>
          <w:rFonts w:ascii="Verdana" w:hAnsi="Verdana" w:cs="Arial"/>
        </w:rPr>
        <w:t>,00</w:t>
      </w:r>
      <w:r w:rsidRPr="00B833EE">
        <w:rPr>
          <w:rFonts w:ascii="Verdana" w:hAnsi="Verdana" w:cs="Arial"/>
        </w:rPr>
        <w:t xml:space="preserve"> € με Φ.Π.Α.</w:t>
      </w:r>
      <w:r w:rsidR="00B833EE" w:rsidRPr="00B833EE">
        <w:rPr>
          <w:rFonts w:ascii="Verdana" w:hAnsi="Verdana" w:cs="Arial"/>
        </w:rPr>
        <w:t xml:space="preserve"> 24% και πίστωση για το οικονομικό έτος 2025 ποσού 19.844,00 € με Φ.Π.Α. 24%.</w:t>
      </w:r>
    </w:p>
    <w:p w14:paraId="46BF4740" w14:textId="1ACD8953" w:rsidR="00A445DB" w:rsidRPr="004E3184" w:rsidRDefault="00CE03AF" w:rsidP="00EA3847">
      <w:pPr>
        <w:contextualSpacing/>
        <w:jc w:val="both"/>
        <w:rPr>
          <w:rFonts w:ascii="Verdana" w:hAnsi="Verdana"/>
          <w:bCs/>
          <w:sz w:val="19"/>
          <w:szCs w:val="19"/>
        </w:rPr>
      </w:pPr>
      <w:r w:rsidRPr="004E3184">
        <w:rPr>
          <w:rFonts w:ascii="Verdana" w:hAnsi="Verdana"/>
          <w:b/>
          <w:bCs/>
          <w:sz w:val="19"/>
          <w:szCs w:val="19"/>
          <w:u w:val="single"/>
        </w:rPr>
        <w:t>Κ</w:t>
      </w:r>
      <w:r w:rsidR="0035573F" w:rsidRPr="004E3184">
        <w:rPr>
          <w:rFonts w:ascii="Verdana" w:hAnsi="Verdana"/>
          <w:b/>
          <w:bCs/>
          <w:sz w:val="19"/>
          <w:szCs w:val="19"/>
          <w:u w:val="single"/>
        </w:rPr>
        <w:t>ριτήριο ανάθεσης</w:t>
      </w:r>
      <w:r w:rsidR="00F309F0">
        <w:rPr>
          <w:rFonts w:ascii="Verdana" w:hAnsi="Verdana"/>
          <w:b/>
          <w:bCs/>
          <w:sz w:val="19"/>
          <w:szCs w:val="19"/>
          <w:u w:val="single"/>
        </w:rPr>
        <w:t xml:space="preserve"> </w:t>
      </w:r>
      <w:r w:rsidR="00D7354C" w:rsidRPr="00D7354C">
        <w:rPr>
          <w:rFonts w:ascii="Verdana" w:hAnsi="Verdana"/>
          <w:bCs/>
          <w:sz w:val="19"/>
          <w:szCs w:val="19"/>
          <w:u w:val="single"/>
        </w:rPr>
        <w:t>τη</w:t>
      </w:r>
      <w:r w:rsidR="00D7354C" w:rsidRPr="00D7354C">
        <w:rPr>
          <w:rFonts w:ascii="Verdana" w:hAnsi="Verdana"/>
          <w:bCs/>
          <w:sz w:val="19"/>
          <w:szCs w:val="19"/>
        </w:rPr>
        <w:t>ν</w:t>
      </w:r>
      <w:r w:rsidR="0035573F" w:rsidRPr="004E3184">
        <w:rPr>
          <w:rFonts w:ascii="Verdana" w:hAnsi="Verdana"/>
          <w:bCs/>
          <w:sz w:val="19"/>
          <w:szCs w:val="19"/>
        </w:rPr>
        <w:t xml:space="preserve"> πλέον συμφέρουσα από οικονομική άποψη προσφορά </w:t>
      </w:r>
      <w:r w:rsidR="00F54A53">
        <w:rPr>
          <w:rFonts w:ascii="Verdana" w:hAnsi="Verdana"/>
          <w:bCs/>
          <w:sz w:val="19"/>
          <w:szCs w:val="19"/>
        </w:rPr>
        <w:t xml:space="preserve">βάση τιμής για το σύνολο της προμήθειας </w:t>
      </w:r>
      <w:r w:rsidR="0035573F" w:rsidRPr="004E3184">
        <w:rPr>
          <w:rFonts w:ascii="Verdana" w:hAnsi="Verdana"/>
          <w:bCs/>
          <w:sz w:val="19"/>
          <w:szCs w:val="19"/>
        </w:rPr>
        <w:t>(</w:t>
      </w:r>
      <w:r w:rsidR="009F209B" w:rsidRPr="004E3184">
        <w:rPr>
          <w:rFonts w:ascii="Verdana" w:hAnsi="Verdana"/>
          <w:bCs/>
          <w:sz w:val="19"/>
          <w:szCs w:val="19"/>
        </w:rPr>
        <w:t>χαμηλότερη</w:t>
      </w:r>
      <w:r w:rsidR="00F54A53">
        <w:rPr>
          <w:rFonts w:ascii="Verdana" w:hAnsi="Verdana"/>
          <w:bCs/>
          <w:sz w:val="19"/>
          <w:szCs w:val="19"/>
        </w:rPr>
        <w:t xml:space="preserve"> τιμή για το σύνολο της προμήθειας</w:t>
      </w:r>
      <w:r w:rsidR="00D7354C">
        <w:rPr>
          <w:rFonts w:ascii="Verdana" w:hAnsi="Verdana"/>
          <w:bCs/>
          <w:sz w:val="19"/>
          <w:szCs w:val="19"/>
        </w:rPr>
        <w:t>)</w:t>
      </w:r>
      <w:r w:rsidR="00F54A53">
        <w:rPr>
          <w:rFonts w:ascii="Verdana" w:hAnsi="Verdana"/>
          <w:bCs/>
          <w:sz w:val="19"/>
          <w:szCs w:val="19"/>
        </w:rPr>
        <w:t>.</w:t>
      </w:r>
      <w:r w:rsidR="00A238DB">
        <w:rPr>
          <w:rFonts w:ascii="Verdana" w:hAnsi="Verdana"/>
          <w:bCs/>
          <w:sz w:val="19"/>
          <w:szCs w:val="19"/>
        </w:rPr>
        <w:t xml:space="preserve"> </w:t>
      </w:r>
    </w:p>
    <w:p w14:paraId="331D3978" w14:textId="77777777" w:rsidR="00FE61F1" w:rsidRPr="004E3184" w:rsidRDefault="00FE61F1" w:rsidP="005E20AB">
      <w:pPr>
        <w:jc w:val="both"/>
        <w:rPr>
          <w:rFonts w:ascii="Verdana" w:hAnsi="Verdana"/>
          <w:b/>
          <w:sz w:val="19"/>
          <w:szCs w:val="19"/>
        </w:rPr>
      </w:pPr>
      <w:r w:rsidRPr="004E3184">
        <w:rPr>
          <w:rFonts w:ascii="Verdana" w:hAnsi="Verdana"/>
          <w:b/>
          <w:sz w:val="19"/>
          <w:szCs w:val="19"/>
          <w:u w:val="single"/>
        </w:rPr>
        <w:t>Αναθέτουσα Αρχή - Στοιχεία επικοινωνίας</w:t>
      </w:r>
      <w:r w:rsidR="00E20CF8" w:rsidRPr="004E3184">
        <w:rPr>
          <w:rFonts w:ascii="Verdana" w:hAnsi="Verdana"/>
          <w:b/>
          <w:sz w:val="19"/>
          <w:szCs w:val="19"/>
        </w:rPr>
        <w:t>:</w:t>
      </w:r>
    </w:p>
    <w:p w14:paraId="0332748F" w14:textId="77777777" w:rsidR="002744B2" w:rsidRPr="004E3184" w:rsidRDefault="00FE61F1" w:rsidP="005E20AB">
      <w:pPr>
        <w:jc w:val="both"/>
        <w:rPr>
          <w:rFonts w:ascii="Verdana" w:hAnsi="Verdana"/>
          <w:sz w:val="19"/>
          <w:szCs w:val="19"/>
        </w:rPr>
      </w:pPr>
      <w:r w:rsidRPr="004E3184">
        <w:rPr>
          <w:rFonts w:ascii="Verdana" w:hAnsi="Verdana"/>
          <w:sz w:val="19"/>
          <w:szCs w:val="19"/>
        </w:rPr>
        <w:t xml:space="preserve">Αναθέτουσα αρχή: </w:t>
      </w:r>
      <w:r w:rsidR="002744B2" w:rsidRPr="004E3184">
        <w:rPr>
          <w:rFonts w:ascii="Verdana" w:hAnsi="Verdana"/>
          <w:sz w:val="19"/>
          <w:szCs w:val="19"/>
        </w:rPr>
        <w:t xml:space="preserve">Δήμος Πατρέων </w:t>
      </w:r>
    </w:p>
    <w:p w14:paraId="41AE3BC2" w14:textId="77777777" w:rsidR="00FE61F1" w:rsidRPr="004E3184" w:rsidRDefault="00FE61F1" w:rsidP="005E20AB">
      <w:pPr>
        <w:jc w:val="both"/>
        <w:rPr>
          <w:rFonts w:ascii="Verdana" w:hAnsi="Verdana"/>
          <w:sz w:val="19"/>
          <w:szCs w:val="19"/>
        </w:rPr>
      </w:pPr>
      <w:r w:rsidRPr="004E3184">
        <w:rPr>
          <w:rFonts w:ascii="Verdana" w:hAnsi="Verdana"/>
          <w:sz w:val="19"/>
          <w:szCs w:val="19"/>
        </w:rPr>
        <w:t>Οδός:</w:t>
      </w:r>
      <w:r w:rsidR="002744B2" w:rsidRPr="004E3184">
        <w:rPr>
          <w:rFonts w:ascii="Verdana" w:hAnsi="Verdana"/>
          <w:sz w:val="19"/>
          <w:szCs w:val="19"/>
        </w:rPr>
        <w:t xml:space="preserve"> Μαιζώνος 147 – 1</w:t>
      </w:r>
      <w:r w:rsidR="002744B2" w:rsidRPr="004E3184">
        <w:rPr>
          <w:rFonts w:ascii="Verdana" w:hAnsi="Verdana"/>
          <w:sz w:val="19"/>
          <w:szCs w:val="19"/>
          <w:vertAlign w:val="superscript"/>
        </w:rPr>
        <w:t>ος</w:t>
      </w:r>
      <w:r w:rsidR="002744B2" w:rsidRPr="004E3184">
        <w:rPr>
          <w:rFonts w:ascii="Verdana" w:hAnsi="Verdana"/>
          <w:sz w:val="19"/>
          <w:szCs w:val="19"/>
        </w:rPr>
        <w:t xml:space="preserve"> Όροφος</w:t>
      </w:r>
    </w:p>
    <w:p w14:paraId="543768F4" w14:textId="77777777" w:rsidR="00FE61F1" w:rsidRPr="007A6502" w:rsidRDefault="00FE61F1" w:rsidP="005E20AB">
      <w:pPr>
        <w:jc w:val="both"/>
        <w:rPr>
          <w:rFonts w:ascii="Verdana" w:hAnsi="Verdana"/>
          <w:sz w:val="19"/>
          <w:szCs w:val="19"/>
        </w:rPr>
      </w:pPr>
      <w:r w:rsidRPr="004E3184">
        <w:rPr>
          <w:rFonts w:ascii="Verdana" w:hAnsi="Verdana"/>
          <w:sz w:val="19"/>
          <w:szCs w:val="19"/>
        </w:rPr>
        <w:t>Ταχ</w:t>
      </w:r>
      <w:r w:rsidRPr="007A6502">
        <w:rPr>
          <w:rFonts w:ascii="Verdana" w:hAnsi="Verdana"/>
          <w:sz w:val="19"/>
          <w:szCs w:val="19"/>
        </w:rPr>
        <w:t>.</w:t>
      </w:r>
      <w:r w:rsidRPr="004E3184">
        <w:rPr>
          <w:rFonts w:ascii="Verdana" w:hAnsi="Verdana"/>
          <w:sz w:val="19"/>
          <w:szCs w:val="19"/>
        </w:rPr>
        <w:t>Κωδ</w:t>
      </w:r>
      <w:r w:rsidRPr="007A6502">
        <w:rPr>
          <w:rFonts w:ascii="Verdana" w:hAnsi="Verdana"/>
          <w:sz w:val="19"/>
          <w:szCs w:val="19"/>
        </w:rPr>
        <w:t>.:</w:t>
      </w:r>
      <w:r w:rsidR="002744B2" w:rsidRPr="007A6502">
        <w:rPr>
          <w:rFonts w:ascii="Verdana" w:hAnsi="Verdana"/>
          <w:sz w:val="19"/>
          <w:szCs w:val="19"/>
        </w:rPr>
        <w:t xml:space="preserve"> 26221</w:t>
      </w:r>
    </w:p>
    <w:p w14:paraId="73A6CCDE" w14:textId="505B3553" w:rsidR="00FE61F1" w:rsidRPr="00F54A53" w:rsidRDefault="00FE61F1" w:rsidP="00F54A53">
      <w:pPr>
        <w:jc w:val="both"/>
        <w:rPr>
          <w:rFonts w:ascii="Verdana" w:hAnsi="Verdana"/>
          <w:sz w:val="19"/>
          <w:szCs w:val="19"/>
          <w:lang w:val="en-US"/>
        </w:rPr>
      </w:pPr>
      <w:r w:rsidRPr="004E3184">
        <w:rPr>
          <w:rFonts w:ascii="Verdana" w:hAnsi="Verdana"/>
          <w:sz w:val="19"/>
          <w:szCs w:val="19"/>
        </w:rPr>
        <w:t>Τηλ</w:t>
      </w:r>
      <w:r w:rsidRPr="004E3184">
        <w:rPr>
          <w:rFonts w:ascii="Verdana" w:hAnsi="Verdana"/>
          <w:sz w:val="19"/>
          <w:szCs w:val="19"/>
          <w:lang w:val="de-DE"/>
        </w:rPr>
        <w:t>.:</w:t>
      </w:r>
      <w:r w:rsidR="002744B2" w:rsidRPr="004E3184">
        <w:rPr>
          <w:rFonts w:ascii="Verdana" w:hAnsi="Verdana"/>
          <w:sz w:val="19"/>
          <w:szCs w:val="19"/>
          <w:lang w:val="de-DE"/>
        </w:rPr>
        <w:t xml:space="preserve"> </w:t>
      </w:r>
      <w:r w:rsidR="00D7354C" w:rsidRPr="00B87005">
        <w:rPr>
          <w:rFonts w:ascii="Verdana" w:hAnsi="Verdana"/>
          <w:sz w:val="19"/>
          <w:szCs w:val="19"/>
          <w:lang w:val="en-US"/>
        </w:rPr>
        <w:t xml:space="preserve">30 </w:t>
      </w:r>
      <w:r w:rsidR="002744B2" w:rsidRPr="004E3184">
        <w:rPr>
          <w:rFonts w:ascii="Verdana" w:hAnsi="Verdana"/>
          <w:sz w:val="19"/>
          <w:szCs w:val="19"/>
          <w:lang w:val="de-DE"/>
        </w:rPr>
        <w:t>2613</w:t>
      </w:r>
      <w:r w:rsidR="00D7354C" w:rsidRPr="00B87005">
        <w:rPr>
          <w:rFonts w:ascii="Verdana" w:hAnsi="Verdana"/>
          <w:sz w:val="19"/>
          <w:szCs w:val="19"/>
          <w:lang w:val="en-US"/>
        </w:rPr>
        <w:t xml:space="preserve"> </w:t>
      </w:r>
      <w:r w:rsidR="002744B2" w:rsidRPr="004E3184">
        <w:rPr>
          <w:rFonts w:ascii="Verdana" w:hAnsi="Verdana"/>
          <w:sz w:val="19"/>
          <w:szCs w:val="19"/>
          <w:lang w:val="de-DE"/>
        </w:rPr>
        <w:t>610243</w:t>
      </w:r>
      <w:r w:rsidR="00D7354C" w:rsidRPr="00B87005">
        <w:rPr>
          <w:rFonts w:ascii="Verdana" w:hAnsi="Verdana"/>
          <w:sz w:val="19"/>
          <w:szCs w:val="19"/>
          <w:lang w:val="en-US"/>
        </w:rPr>
        <w:t xml:space="preserve">, 30 2610 325209 </w:t>
      </w:r>
    </w:p>
    <w:p w14:paraId="610E4DAB" w14:textId="1D9EF4EA" w:rsidR="003F43DF" w:rsidRPr="00D7354C" w:rsidRDefault="00FE61F1" w:rsidP="005E20AB">
      <w:pPr>
        <w:jc w:val="both"/>
        <w:rPr>
          <w:rFonts w:ascii="Verdana" w:hAnsi="Verdana"/>
          <w:sz w:val="19"/>
          <w:szCs w:val="19"/>
          <w:lang w:val="de-DE"/>
        </w:rPr>
      </w:pPr>
      <w:r w:rsidRPr="004E3184">
        <w:rPr>
          <w:rFonts w:ascii="Verdana" w:hAnsi="Verdana"/>
          <w:sz w:val="19"/>
          <w:szCs w:val="19"/>
          <w:lang w:val="de-DE"/>
        </w:rPr>
        <w:t>E-mail:</w:t>
      </w:r>
      <w:r w:rsidR="00A149E0" w:rsidRPr="00A149E0">
        <w:rPr>
          <w:rFonts w:ascii="Verdana" w:hAnsi="Verdana"/>
          <w:sz w:val="19"/>
          <w:szCs w:val="19"/>
          <w:lang w:val="en-US"/>
        </w:rPr>
        <w:t xml:space="preserve"> </w:t>
      </w:r>
      <w:hyperlink r:id="rId9" w:history="1">
        <w:r w:rsidR="00F54A53" w:rsidRPr="00042487">
          <w:rPr>
            <w:rStyle w:val="-"/>
            <w:rFonts w:ascii="Verdana" w:hAnsi="Verdana"/>
            <w:sz w:val="19"/>
            <w:szCs w:val="19"/>
            <w:lang w:val="en-US"/>
          </w:rPr>
          <w:t>feniaangeletou</w:t>
        </w:r>
        <w:r w:rsidR="00F54A53" w:rsidRPr="00042487">
          <w:rPr>
            <w:rStyle w:val="-"/>
            <w:rFonts w:ascii="Verdana" w:hAnsi="Verdana"/>
            <w:sz w:val="19"/>
            <w:szCs w:val="19"/>
            <w:lang w:val="de-DE"/>
          </w:rPr>
          <w:t>@yahoo.gr</w:t>
        </w:r>
      </w:hyperlink>
      <w:r w:rsidR="00A149E0" w:rsidRPr="00A149E0">
        <w:rPr>
          <w:rFonts w:ascii="Verdana" w:hAnsi="Verdana"/>
          <w:sz w:val="19"/>
          <w:szCs w:val="19"/>
          <w:lang w:val="en-US"/>
        </w:rPr>
        <w:t xml:space="preserve"> </w:t>
      </w:r>
      <w:r w:rsidR="00D7354C" w:rsidRPr="00D7354C">
        <w:rPr>
          <w:rFonts w:ascii="Verdana" w:hAnsi="Verdana"/>
          <w:sz w:val="19"/>
          <w:szCs w:val="19"/>
          <w:lang w:val="de-DE"/>
        </w:rPr>
        <w:t xml:space="preserve">, </w:t>
      </w:r>
      <w:hyperlink r:id="rId10" w:history="1">
        <w:r w:rsidR="00D7354C" w:rsidRPr="00D7354C">
          <w:rPr>
            <w:rStyle w:val="-"/>
            <w:rFonts w:ascii="Verdana" w:hAnsi="Verdana"/>
            <w:sz w:val="19"/>
            <w:szCs w:val="19"/>
            <w:lang w:val="de-DE"/>
          </w:rPr>
          <w:t>i.mavra@patras.gr</w:t>
        </w:r>
      </w:hyperlink>
      <w:r w:rsidR="00D7354C" w:rsidRPr="00D7354C">
        <w:rPr>
          <w:rFonts w:ascii="Verdana" w:hAnsi="Verdana"/>
          <w:sz w:val="19"/>
          <w:szCs w:val="19"/>
          <w:lang w:val="de-DE"/>
        </w:rPr>
        <w:t xml:space="preserve"> </w:t>
      </w:r>
    </w:p>
    <w:p w14:paraId="7CC67E0C" w14:textId="77777777" w:rsidR="00FE61F1" w:rsidRPr="003F5662" w:rsidRDefault="00FE61F1" w:rsidP="005E20AB">
      <w:pPr>
        <w:jc w:val="both"/>
        <w:rPr>
          <w:rFonts w:ascii="Verdana" w:hAnsi="Verdana"/>
          <w:sz w:val="19"/>
          <w:szCs w:val="19"/>
          <w:lang w:val="en-US"/>
        </w:rPr>
      </w:pPr>
      <w:r w:rsidRPr="004E3184">
        <w:rPr>
          <w:rFonts w:ascii="Verdana" w:hAnsi="Verdana"/>
          <w:sz w:val="19"/>
          <w:szCs w:val="19"/>
        </w:rPr>
        <w:t>Ιστοσελίδα</w:t>
      </w:r>
      <w:r w:rsidRPr="003F5662">
        <w:rPr>
          <w:rFonts w:ascii="Verdana" w:hAnsi="Verdana"/>
          <w:sz w:val="19"/>
          <w:szCs w:val="19"/>
          <w:lang w:val="en-US"/>
        </w:rPr>
        <w:t>:</w:t>
      </w:r>
      <w:hyperlink r:id="rId11" w:history="1">
        <w:r w:rsidR="003F43DF" w:rsidRPr="004E3184">
          <w:rPr>
            <w:rStyle w:val="-"/>
            <w:rFonts w:ascii="Verdana" w:hAnsi="Verdana"/>
            <w:sz w:val="19"/>
            <w:szCs w:val="19"/>
            <w:lang w:val="en-US"/>
          </w:rPr>
          <w:t>www</w:t>
        </w:r>
        <w:r w:rsidR="003F43DF" w:rsidRPr="003F5662">
          <w:rPr>
            <w:rStyle w:val="-"/>
            <w:rFonts w:ascii="Verdana" w:hAnsi="Verdana"/>
            <w:sz w:val="19"/>
            <w:szCs w:val="19"/>
            <w:lang w:val="en-US"/>
          </w:rPr>
          <w:t>.</w:t>
        </w:r>
        <w:r w:rsidR="003F43DF" w:rsidRPr="004E3184">
          <w:rPr>
            <w:rStyle w:val="-"/>
            <w:rFonts w:ascii="Verdana" w:hAnsi="Verdana"/>
            <w:sz w:val="19"/>
            <w:szCs w:val="19"/>
            <w:lang w:val="en-US"/>
          </w:rPr>
          <w:t>e</w:t>
        </w:r>
        <w:r w:rsidR="003F43DF" w:rsidRPr="003F5662">
          <w:rPr>
            <w:rStyle w:val="-"/>
            <w:rFonts w:ascii="Verdana" w:hAnsi="Verdana"/>
            <w:sz w:val="19"/>
            <w:szCs w:val="19"/>
            <w:lang w:val="en-US"/>
          </w:rPr>
          <w:t>-</w:t>
        </w:r>
        <w:r w:rsidR="003F43DF" w:rsidRPr="004E3184">
          <w:rPr>
            <w:rStyle w:val="-"/>
            <w:rFonts w:ascii="Verdana" w:hAnsi="Verdana"/>
            <w:sz w:val="19"/>
            <w:szCs w:val="19"/>
            <w:lang w:val="en-US"/>
          </w:rPr>
          <w:t>patras</w:t>
        </w:r>
        <w:r w:rsidR="003F43DF" w:rsidRPr="003F5662">
          <w:rPr>
            <w:rStyle w:val="-"/>
            <w:rFonts w:ascii="Verdana" w:hAnsi="Verdana"/>
            <w:sz w:val="19"/>
            <w:szCs w:val="19"/>
            <w:lang w:val="en-US"/>
          </w:rPr>
          <w:t>.</w:t>
        </w:r>
        <w:r w:rsidR="003F43DF" w:rsidRPr="004E3184">
          <w:rPr>
            <w:rStyle w:val="-"/>
            <w:rFonts w:ascii="Verdana" w:hAnsi="Verdana"/>
            <w:sz w:val="19"/>
            <w:szCs w:val="19"/>
            <w:lang w:val="en-US"/>
          </w:rPr>
          <w:t>gr</w:t>
        </w:r>
      </w:hyperlink>
    </w:p>
    <w:p w14:paraId="65DE85E6" w14:textId="77777777" w:rsidR="00CE03AF" w:rsidRPr="00B87005" w:rsidRDefault="00CE03AF" w:rsidP="005E20AB">
      <w:pPr>
        <w:jc w:val="both"/>
        <w:rPr>
          <w:rFonts w:ascii="Verdana" w:hAnsi="Verdana"/>
          <w:sz w:val="19"/>
          <w:szCs w:val="19"/>
          <w:lang w:val="en-US"/>
        </w:rPr>
      </w:pPr>
      <w:r w:rsidRPr="004E3184">
        <w:rPr>
          <w:rFonts w:ascii="Verdana" w:hAnsi="Verdana"/>
          <w:sz w:val="19"/>
          <w:szCs w:val="19"/>
        </w:rPr>
        <w:t>Κωδικός</w:t>
      </w:r>
      <w:r w:rsidRPr="00B87005">
        <w:rPr>
          <w:rFonts w:ascii="Verdana" w:hAnsi="Verdana"/>
          <w:sz w:val="19"/>
          <w:szCs w:val="19"/>
          <w:lang w:val="en-US"/>
        </w:rPr>
        <w:t xml:space="preserve"> </w:t>
      </w:r>
      <w:r w:rsidRPr="004E3184">
        <w:rPr>
          <w:rFonts w:ascii="Verdana" w:hAnsi="Verdana"/>
          <w:sz w:val="19"/>
          <w:szCs w:val="19"/>
          <w:lang w:val="en-US"/>
        </w:rPr>
        <w:t>NUTS</w:t>
      </w:r>
      <w:r w:rsidRPr="00B87005">
        <w:rPr>
          <w:rFonts w:ascii="Verdana" w:hAnsi="Verdana"/>
          <w:sz w:val="19"/>
          <w:szCs w:val="19"/>
          <w:lang w:val="en-US"/>
        </w:rPr>
        <w:t>:</w:t>
      </w:r>
      <w:r w:rsidR="00A149E0" w:rsidRPr="00B87005">
        <w:rPr>
          <w:rFonts w:ascii="Verdana" w:hAnsi="Verdana"/>
          <w:sz w:val="19"/>
          <w:szCs w:val="19"/>
          <w:lang w:val="en-US"/>
        </w:rPr>
        <w:t xml:space="preserve"> </w:t>
      </w:r>
      <w:r w:rsidRPr="00A62331">
        <w:rPr>
          <w:rFonts w:ascii="Verdana" w:hAnsi="Verdana"/>
          <w:b/>
          <w:sz w:val="19"/>
          <w:szCs w:val="19"/>
          <w:lang w:val="en-US"/>
        </w:rPr>
        <w:t>EL</w:t>
      </w:r>
      <w:r w:rsidRPr="00B87005">
        <w:rPr>
          <w:rFonts w:ascii="Verdana" w:hAnsi="Verdana"/>
          <w:b/>
          <w:sz w:val="19"/>
          <w:szCs w:val="19"/>
          <w:lang w:val="en-US"/>
        </w:rPr>
        <w:t>632</w:t>
      </w:r>
    </w:p>
    <w:p w14:paraId="76196B6B" w14:textId="79AED824" w:rsidR="00033145" w:rsidRDefault="00FE61F1" w:rsidP="00251B67">
      <w:pPr>
        <w:pStyle w:val="Default"/>
        <w:rPr>
          <w:rFonts w:ascii="Verdana" w:hAnsi="Verdana" w:cs="Calibri"/>
          <w:b/>
          <w:color w:val="auto"/>
          <w:sz w:val="19"/>
          <w:szCs w:val="19"/>
        </w:rPr>
      </w:pPr>
      <w:r w:rsidRPr="004E3184">
        <w:rPr>
          <w:rFonts w:ascii="Verdana" w:hAnsi="Verdana"/>
          <w:b/>
          <w:sz w:val="19"/>
          <w:szCs w:val="19"/>
          <w:u w:val="single"/>
        </w:rPr>
        <w:t>Πρόσβαση στα έγγραφα</w:t>
      </w:r>
      <w:r w:rsidR="00E20CF8" w:rsidRPr="004E3184">
        <w:rPr>
          <w:rFonts w:ascii="Verdana" w:hAnsi="Verdana"/>
          <w:b/>
          <w:sz w:val="19"/>
          <w:szCs w:val="19"/>
        </w:rPr>
        <w:t xml:space="preserve">: </w:t>
      </w:r>
      <w:r w:rsidR="001E72BF" w:rsidRPr="004E3184">
        <w:rPr>
          <w:rFonts w:ascii="Verdana" w:hAnsi="Verdana"/>
          <w:sz w:val="19"/>
          <w:szCs w:val="19"/>
        </w:rPr>
        <w:t xml:space="preserve">Άμεση και δωρεάν πρόσβαση στα έγγραφα της σύμβασης </w:t>
      </w:r>
      <w:r w:rsidR="00CC5E26" w:rsidRPr="004E3184">
        <w:rPr>
          <w:rFonts w:ascii="Verdana" w:hAnsi="Verdana"/>
          <w:sz w:val="19"/>
          <w:szCs w:val="19"/>
        </w:rPr>
        <w:t>στο ΚΗΜΔΗΣ (</w:t>
      </w:r>
      <w:hyperlink w:history="1">
        <w:r w:rsidR="00CC5E26" w:rsidRPr="004E3184">
          <w:rPr>
            <w:rStyle w:val="-"/>
            <w:rFonts w:ascii="Verdana" w:hAnsi="Verdana"/>
            <w:sz w:val="19"/>
            <w:szCs w:val="19"/>
          </w:rPr>
          <w:t>http://www.eprocurement.gov.gr</w:t>
        </w:r>
      </w:hyperlink>
      <w:r w:rsidR="00CC5E26" w:rsidRPr="004E3184">
        <w:rPr>
          <w:rFonts w:ascii="Verdana" w:hAnsi="Verdana"/>
          <w:sz w:val="19"/>
          <w:szCs w:val="19"/>
        </w:rPr>
        <w:t>)</w:t>
      </w:r>
      <w:r w:rsidR="00860DE2" w:rsidRPr="004E3184">
        <w:rPr>
          <w:rFonts w:ascii="Verdana" w:hAnsi="Verdana"/>
          <w:sz w:val="19"/>
          <w:szCs w:val="19"/>
        </w:rPr>
        <w:t xml:space="preserve">,στο δικτυακό τόπο του Δήμου Πατρέων </w:t>
      </w:r>
      <w:hyperlink r:id="rId12" w:history="1">
        <w:r w:rsidR="00EB25C6" w:rsidRPr="004E3184">
          <w:rPr>
            <w:rStyle w:val="-"/>
            <w:rFonts w:ascii="Verdana" w:hAnsi="Verdana"/>
            <w:sz w:val="19"/>
            <w:szCs w:val="19"/>
            <w:lang w:val="en-US"/>
          </w:rPr>
          <w:t>www</w:t>
        </w:r>
        <w:r w:rsidR="00EB25C6" w:rsidRPr="004E3184">
          <w:rPr>
            <w:rStyle w:val="-"/>
            <w:rFonts w:ascii="Verdana" w:hAnsi="Verdana"/>
            <w:sz w:val="19"/>
            <w:szCs w:val="19"/>
          </w:rPr>
          <w:t>.</w:t>
        </w:r>
        <w:r w:rsidR="00EB25C6" w:rsidRPr="004E3184">
          <w:rPr>
            <w:rStyle w:val="-"/>
            <w:rFonts w:ascii="Verdana" w:hAnsi="Verdana"/>
            <w:sz w:val="19"/>
            <w:szCs w:val="19"/>
            <w:lang w:val="en-US"/>
          </w:rPr>
          <w:t>e</w:t>
        </w:r>
        <w:r w:rsidR="00EB25C6" w:rsidRPr="004E3184">
          <w:rPr>
            <w:rStyle w:val="-"/>
            <w:rFonts w:ascii="Verdana" w:hAnsi="Verdana"/>
            <w:sz w:val="19"/>
            <w:szCs w:val="19"/>
          </w:rPr>
          <w:t>-</w:t>
        </w:r>
        <w:r w:rsidR="00EB25C6" w:rsidRPr="004E3184">
          <w:rPr>
            <w:rStyle w:val="-"/>
            <w:rFonts w:ascii="Verdana" w:hAnsi="Verdana"/>
            <w:sz w:val="19"/>
            <w:szCs w:val="19"/>
            <w:lang w:val="en-US"/>
          </w:rPr>
          <w:t>patras</w:t>
        </w:r>
        <w:r w:rsidR="00EB25C6" w:rsidRPr="004E3184">
          <w:rPr>
            <w:rStyle w:val="-"/>
            <w:rFonts w:ascii="Verdana" w:hAnsi="Verdana"/>
            <w:sz w:val="19"/>
            <w:szCs w:val="19"/>
          </w:rPr>
          <w:t>.</w:t>
        </w:r>
        <w:r w:rsidR="00EB25C6" w:rsidRPr="004E3184">
          <w:rPr>
            <w:rStyle w:val="-"/>
            <w:rFonts w:ascii="Verdana" w:hAnsi="Verdana"/>
            <w:sz w:val="19"/>
            <w:szCs w:val="19"/>
            <w:lang w:val="en-US"/>
          </w:rPr>
          <w:t>gr</w:t>
        </w:r>
      </w:hyperlink>
      <w:r w:rsidR="00A149E0">
        <w:t xml:space="preserve"> </w:t>
      </w:r>
      <w:r w:rsidR="006E5962">
        <w:rPr>
          <w:rFonts w:ascii="Verdana" w:hAnsi="Verdana"/>
          <w:bCs/>
          <w:sz w:val="19"/>
          <w:szCs w:val="19"/>
        </w:rPr>
        <w:pict w14:anchorId="56605791">
          <v:shape id="_x0000_i1026" type="#_x0000_t75" style="width:9.75pt;height:9.75pt">
            <v:imagedata r:id="rId13" o:title="BD21298_"/>
          </v:shape>
        </w:pict>
      </w:r>
      <w:r w:rsidR="00EB25C6" w:rsidRPr="004E3184">
        <w:rPr>
          <w:rFonts w:ascii="Verdana" w:hAnsi="Verdana"/>
          <w:bCs/>
          <w:sz w:val="19"/>
          <w:szCs w:val="19"/>
        </w:rPr>
        <w:t xml:space="preserve"> Ηλ. Δημοκρατία </w:t>
      </w:r>
      <w:r w:rsidR="006E5962">
        <w:rPr>
          <w:rFonts w:ascii="Verdana" w:hAnsi="Verdana"/>
          <w:bCs/>
          <w:sz w:val="19"/>
          <w:szCs w:val="19"/>
        </w:rPr>
        <w:pict w14:anchorId="490C29BF">
          <v:shape id="_x0000_i1027" type="#_x0000_t75" style="width:9.75pt;height:9.75pt">
            <v:imagedata r:id="rId13" o:title="BD21298_"/>
          </v:shape>
        </w:pict>
      </w:r>
      <w:r w:rsidR="00EB25C6" w:rsidRPr="004E3184">
        <w:rPr>
          <w:rFonts w:ascii="Verdana" w:hAnsi="Verdana"/>
          <w:bCs/>
          <w:sz w:val="19"/>
          <w:szCs w:val="19"/>
        </w:rPr>
        <w:t xml:space="preserve"> Διακηρύξεις</w:t>
      </w:r>
      <w:r w:rsidR="00D7354C" w:rsidRPr="00D7354C">
        <w:rPr>
          <w:rFonts w:ascii="Verdana" w:hAnsi="Verdana"/>
          <w:bCs/>
          <w:sz w:val="19"/>
          <w:szCs w:val="19"/>
        </w:rPr>
        <w:t xml:space="preserve"> </w:t>
      </w:r>
      <w:r w:rsidR="004123AD" w:rsidRPr="004E3184">
        <w:rPr>
          <w:rFonts w:ascii="Verdana" w:hAnsi="Verdana"/>
          <w:sz w:val="19"/>
          <w:szCs w:val="19"/>
        </w:rPr>
        <w:t>καθώς επίσης και στη</w:t>
      </w:r>
      <w:r w:rsidR="004123AD" w:rsidRPr="004E3184">
        <w:rPr>
          <w:rFonts w:ascii="Verdana" w:hAnsi="Verdana" w:cs="Calibri"/>
          <w:sz w:val="19"/>
          <w:szCs w:val="19"/>
        </w:rPr>
        <w:t xml:space="preserve"> </w:t>
      </w:r>
      <w:r w:rsidR="004123AD" w:rsidRPr="004E3184">
        <w:rPr>
          <w:rFonts w:ascii="Verdana" w:hAnsi="Verdana" w:cs="Calibri"/>
          <w:sz w:val="19"/>
          <w:szCs w:val="19"/>
        </w:rPr>
        <w:lastRenderedPageBreak/>
        <w:t>διαδικτυακή πύλη</w:t>
      </w:r>
      <w:r w:rsidR="00D7354C" w:rsidRPr="00D7354C">
        <w:rPr>
          <w:rFonts w:ascii="Verdana" w:hAnsi="Verdana" w:cs="Calibri"/>
          <w:sz w:val="19"/>
          <w:szCs w:val="19"/>
        </w:rPr>
        <w:t xml:space="preserve"> </w:t>
      </w:r>
      <w:hyperlink r:id="rId14" w:history="1">
        <w:r w:rsidR="00072DE3" w:rsidRPr="004E3184">
          <w:rPr>
            <w:rStyle w:val="-"/>
            <w:rFonts w:ascii="Verdana" w:hAnsi="Verdana"/>
            <w:sz w:val="19"/>
            <w:szCs w:val="19"/>
          </w:rPr>
          <w:t>http://www.promitheus.gov.gr</w:t>
        </w:r>
      </w:hyperlink>
      <w:r w:rsidR="004123AD" w:rsidRPr="004E3184">
        <w:rPr>
          <w:rFonts w:ascii="Verdana" w:hAnsi="Verdana"/>
          <w:sz w:val="19"/>
          <w:szCs w:val="19"/>
        </w:rPr>
        <w:t xml:space="preserve"> τ</w:t>
      </w:r>
      <w:r w:rsidR="004123AD" w:rsidRPr="004E3184">
        <w:rPr>
          <w:rFonts w:ascii="Verdana" w:hAnsi="Verdana" w:cs="Calibri"/>
          <w:sz w:val="19"/>
          <w:szCs w:val="19"/>
        </w:rPr>
        <w:t>ου Ε.Σ.Η.ΔΗ.Σ. (</w:t>
      </w:r>
      <w:r w:rsidR="00126B75" w:rsidRPr="004E3184">
        <w:rPr>
          <w:rFonts w:ascii="Verdana" w:hAnsi="Verdana" w:cs="Calibri"/>
          <w:sz w:val="19"/>
          <w:szCs w:val="19"/>
        </w:rPr>
        <w:t xml:space="preserve">παρ.1 του </w:t>
      </w:r>
      <w:hyperlink r:id="rId15" w:tgtFrame="_blank" w:history="1">
        <w:r w:rsidR="004123AD" w:rsidRPr="004E3184">
          <w:rPr>
            <w:rStyle w:val="-"/>
            <w:rFonts w:ascii="Verdana" w:hAnsi="Verdana" w:cs="Calibri"/>
            <w:color w:val="auto"/>
            <w:sz w:val="19"/>
            <w:szCs w:val="19"/>
            <w:u w:val="none"/>
          </w:rPr>
          <w:t>άρθρο</w:t>
        </w:r>
        <w:r w:rsidR="00126B75" w:rsidRPr="004E3184">
          <w:rPr>
            <w:rStyle w:val="-"/>
            <w:rFonts w:ascii="Verdana" w:hAnsi="Verdana" w:cs="Calibri"/>
            <w:color w:val="auto"/>
            <w:sz w:val="19"/>
            <w:szCs w:val="19"/>
            <w:u w:val="none"/>
          </w:rPr>
          <w:t>υ</w:t>
        </w:r>
        <w:r w:rsidR="004123AD" w:rsidRPr="004E3184">
          <w:rPr>
            <w:rStyle w:val="-"/>
            <w:rFonts w:ascii="Verdana" w:hAnsi="Verdana" w:cs="Calibri"/>
            <w:color w:val="auto"/>
            <w:sz w:val="19"/>
            <w:szCs w:val="19"/>
            <w:u w:val="none"/>
          </w:rPr>
          <w:t xml:space="preserve"> 36 </w:t>
        </w:r>
        <w:r w:rsidR="00126B75" w:rsidRPr="004E3184">
          <w:rPr>
            <w:rStyle w:val="-"/>
            <w:rFonts w:ascii="Verdana" w:hAnsi="Verdana" w:cs="Calibri"/>
            <w:color w:val="auto"/>
            <w:sz w:val="19"/>
            <w:szCs w:val="19"/>
            <w:u w:val="none"/>
          </w:rPr>
          <w:t xml:space="preserve">του </w:t>
        </w:r>
        <w:r w:rsidR="004123AD" w:rsidRPr="004E3184">
          <w:rPr>
            <w:rStyle w:val="-"/>
            <w:rFonts w:ascii="Verdana" w:hAnsi="Verdana" w:cs="Calibri"/>
            <w:color w:val="auto"/>
            <w:sz w:val="19"/>
            <w:szCs w:val="19"/>
            <w:u w:val="none"/>
          </w:rPr>
          <w:t>Ν.4412/2016</w:t>
        </w:r>
      </w:hyperlink>
      <w:r w:rsidR="004123AD" w:rsidRPr="004E3184">
        <w:rPr>
          <w:rFonts w:ascii="Verdana" w:hAnsi="Verdana" w:cs="Calibri"/>
          <w:sz w:val="19"/>
          <w:szCs w:val="19"/>
        </w:rPr>
        <w:t xml:space="preserve">) </w:t>
      </w:r>
      <w:r w:rsidR="004123AD" w:rsidRPr="00E45C35">
        <w:rPr>
          <w:rFonts w:ascii="Verdana" w:hAnsi="Verdana" w:cs="Calibri"/>
          <w:color w:val="auto"/>
          <w:sz w:val="19"/>
          <w:szCs w:val="19"/>
        </w:rPr>
        <w:t xml:space="preserve">με </w:t>
      </w:r>
      <w:r w:rsidR="004123AD" w:rsidRPr="00E45C35">
        <w:rPr>
          <w:rFonts w:ascii="Verdana" w:hAnsi="Verdana" w:cs="Calibri"/>
          <w:b/>
          <w:color w:val="auto"/>
          <w:sz w:val="19"/>
          <w:szCs w:val="19"/>
        </w:rPr>
        <w:t>Αριθμό Συστήματος:</w:t>
      </w:r>
      <w:r w:rsidR="00E45C35" w:rsidRPr="00E45C35">
        <w:rPr>
          <w:rFonts w:ascii="Verdana" w:hAnsi="Verdana" w:cs="Calibri"/>
          <w:b/>
          <w:color w:val="auto"/>
          <w:sz w:val="19"/>
          <w:szCs w:val="19"/>
        </w:rPr>
        <w:t xml:space="preserve"> </w:t>
      </w:r>
      <w:r w:rsidR="00F54A53" w:rsidRPr="00F54A53">
        <w:rPr>
          <w:rFonts w:ascii="Verdana" w:hAnsi="Verdana" w:cs="Calibri"/>
          <w:b/>
          <w:color w:val="auto"/>
          <w:sz w:val="19"/>
          <w:szCs w:val="19"/>
        </w:rPr>
        <w:t>143764.</w:t>
      </w:r>
    </w:p>
    <w:p w14:paraId="70E7B56A" w14:textId="02007968" w:rsidR="00033145" w:rsidRPr="00670D82" w:rsidRDefault="00033145" w:rsidP="00251B67">
      <w:pPr>
        <w:widowControl w:val="0"/>
        <w:autoSpaceDE w:val="0"/>
        <w:autoSpaceDN w:val="0"/>
        <w:adjustRightInd w:val="0"/>
        <w:ind w:right="-114"/>
        <w:jc w:val="both"/>
        <w:rPr>
          <w:rFonts w:ascii="Verdana" w:hAnsi="Verdana"/>
          <w:sz w:val="19"/>
          <w:szCs w:val="19"/>
        </w:rPr>
      </w:pPr>
      <w:r w:rsidRPr="00670D82">
        <w:rPr>
          <w:rFonts w:ascii="Verdana" w:hAnsi="Verdana"/>
          <w:b/>
          <w:sz w:val="19"/>
          <w:szCs w:val="19"/>
        </w:rPr>
        <w:t xml:space="preserve">Ημερομηνία ανάρτησης της διακήρυξης στη διαδικτυακή πύλη του ΕΣΗΔΗΣ:  </w:t>
      </w:r>
      <w:r w:rsidR="00670D82" w:rsidRPr="00670D82">
        <w:rPr>
          <w:rFonts w:ascii="Verdana" w:hAnsi="Verdana"/>
          <w:b/>
          <w:sz w:val="19"/>
          <w:szCs w:val="19"/>
        </w:rPr>
        <w:t>23</w:t>
      </w:r>
      <w:r w:rsidRPr="00670D82">
        <w:rPr>
          <w:rFonts w:ascii="Verdana" w:hAnsi="Verdana"/>
          <w:b/>
          <w:sz w:val="19"/>
          <w:szCs w:val="19"/>
        </w:rPr>
        <w:t xml:space="preserve"> - </w:t>
      </w:r>
      <w:r w:rsidR="00670D82" w:rsidRPr="00670D82">
        <w:rPr>
          <w:rFonts w:ascii="Verdana" w:hAnsi="Verdana"/>
          <w:b/>
          <w:sz w:val="19"/>
          <w:szCs w:val="19"/>
        </w:rPr>
        <w:t xml:space="preserve"> 03 </w:t>
      </w:r>
      <w:r w:rsidRPr="00670D82">
        <w:rPr>
          <w:rFonts w:ascii="Verdana" w:hAnsi="Verdana"/>
          <w:b/>
          <w:sz w:val="19"/>
          <w:szCs w:val="19"/>
        </w:rPr>
        <w:t>-202</w:t>
      </w:r>
      <w:r w:rsidR="00DB095B" w:rsidRPr="00670D82">
        <w:rPr>
          <w:rFonts w:ascii="Verdana" w:hAnsi="Verdana"/>
          <w:b/>
          <w:sz w:val="19"/>
          <w:szCs w:val="19"/>
        </w:rPr>
        <w:t>2</w:t>
      </w:r>
      <w:r w:rsidRPr="00670D82">
        <w:rPr>
          <w:rFonts w:ascii="Verdana" w:hAnsi="Verdana"/>
          <w:b/>
          <w:sz w:val="19"/>
          <w:szCs w:val="19"/>
        </w:rPr>
        <w:t>.</w:t>
      </w:r>
    </w:p>
    <w:p w14:paraId="7C425702" w14:textId="2442B3C4" w:rsidR="00033145" w:rsidRPr="00251B67" w:rsidRDefault="00033145" w:rsidP="00251B67">
      <w:pPr>
        <w:widowControl w:val="0"/>
        <w:autoSpaceDE w:val="0"/>
        <w:autoSpaceDN w:val="0"/>
        <w:adjustRightInd w:val="0"/>
        <w:ind w:right="141"/>
        <w:jc w:val="both"/>
        <w:rPr>
          <w:rFonts w:ascii="Verdana" w:hAnsi="Verdana"/>
          <w:b/>
          <w:sz w:val="19"/>
          <w:szCs w:val="19"/>
        </w:rPr>
      </w:pPr>
      <w:r w:rsidRPr="00670D82">
        <w:rPr>
          <w:rFonts w:ascii="Verdana" w:hAnsi="Verdana"/>
          <w:b/>
          <w:sz w:val="19"/>
          <w:szCs w:val="19"/>
          <w:u w:val="single"/>
        </w:rPr>
        <w:t>Ημερομηνία έναρξης</w:t>
      </w:r>
      <w:r w:rsidRPr="00670D82">
        <w:rPr>
          <w:rFonts w:ascii="Verdana" w:hAnsi="Verdana"/>
          <w:sz w:val="19"/>
          <w:szCs w:val="19"/>
        </w:rPr>
        <w:t xml:space="preserve"> υποβολής προσφορών:</w:t>
      </w:r>
      <w:r w:rsidRPr="00670D82">
        <w:rPr>
          <w:rFonts w:ascii="Verdana" w:hAnsi="Verdana"/>
          <w:b/>
          <w:sz w:val="19"/>
          <w:szCs w:val="19"/>
        </w:rPr>
        <w:t xml:space="preserve"> </w:t>
      </w:r>
      <w:r w:rsidR="00670D82" w:rsidRPr="00670D82">
        <w:rPr>
          <w:rFonts w:ascii="Verdana" w:hAnsi="Verdana"/>
          <w:b/>
          <w:sz w:val="19"/>
          <w:szCs w:val="19"/>
        </w:rPr>
        <w:t>29</w:t>
      </w:r>
      <w:r w:rsidRPr="00670D82">
        <w:rPr>
          <w:rFonts w:ascii="Verdana" w:hAnsi="Verdana"/>
          <w:b/>
          <w:sz w:val="19"/>
          <w:szCs w:val="19"/>
        </w:rPr>
        <w:t xml:space="preserve"> - </w:t>
      </w:r>
      <w:r w:rsidR="00670D82" w:rsidRPr="00670D82">
        <w:rPr>
          <w:rFonts w:ascii="Verdana" w:hAnsi="Verdana"/>
          <w:b/>
          <w:sz w:val="19"/>
          <w:szCs w:val="19"/>
        </w:rPr>
        <w:t>03</w:t>
      </w:r>
      <w:r w:rsidRPr="00670D82">
        <w:rPr>
          <w:rFonts w:ascii="Verdana" w:hAnsi="Verdana"/>
          <w:b/>
          <w:sz w:val="19"/>
          <w:szCs w:val="19"/>
        </w:rPr>
        <w:t xml:space="preserve"> -202</w:t>
      </w:r>
      <w:r w:rsidR="00DB095B" w:rsidRPr="00670D82">
        <w:rPr>
          <w:rFonts w:ascii="Verdana" w:hAnsi="Verdana"/>
          <w:b/>
          <w:sz w:val="19"/>
          <w:szCs w:val="19"/>
        </w:rPr>
        <w:t>2</w:t>
      </w:r>
      <w:r w:rsidRPr="00670D82">
        <w:rPr>
          <w:rFonts w:ascii="Verdana" w:hAnsi="Verdana"/>
          <w:b/>
          <w:sz w:val="19"/>
          <w:szCs w:val="19"/>
        </w:rPr>
        <w:t>.</w:t>
      </w:r>
    </w:p>
    <w:p w14:paraId="58262F3E" w14:textId="4D867C4A" w:rsidR="00033145" w:rsidRPr="00033145" w:rsidRDefault="00033145" w:rsidP="00B833EE">
      <w:pPr>
        <w:widowControl w:val="0"/>
        <w:autoSpaceDE w:val="0"/>
        <w:autoSpaceDN w:val="0"/>
        <w:adjustRightInd w:val="0"/>
        <w:ind w:right="141"/>
        <w:jc w:val="both"/>
        <w:rPr>
          <w:rFonts w:ascii="Verdana" w:hAnsi="Verdana"/>
          <w:sz w:val="19"/>
          <w:szCs w:val="19"/>
        </w:rPr>
      </w:pPr>
      <w:r w:rsidRPr="00033145">
        <w:rPr>
          <w:rFonts w:ascii="Verdana" w:hAnsi="Verdana"/>
          <w:b/>
          <w:sz w:val="19"/>
          <w:szCs w:val="19"/>
          <w:u w:val="single"/>
        </w:rPr>
        <w:t>Καταληκτική ημερομηνία</w:t>
      </w:r>
      <w:r w:rsidRPr="00033145">
        <w:rPr>
          <w:rFonts w:ascii="Verdana" w:hAnsi="Verdana"/>
          <w:sz w:val="19"/>
          <w:szCs w:val="19"/>
        </w:rPr>
        <w:t xml:space="preserve"> υποβολής προσφορών:</w:t>
      </w:r>
      <w:r w:rsidR="00B833EE">
        <w:rPr>
          <w:rFonts w:ascii="Verdana" w:hAnsi="Verdana"/>
          <w:b/>
          <w:sz w:val="19"/>
          <w:szCs w:val="19"/>
        </w:rPr>
        <w:t xml:space="preserve"> 02</w:t>
      </w:r>
      <w:r w:rsidRPr="00033145">
        <w:rPr>
          <w:rFonts w:ascii="Verdana" w:hAnsi="Verdana"/>
          <w:b/>
          <w:sz w:val="19"/>
          <w:szCs w:val="19"/>
        </w:rPr>
        <w:t>-</w:t>
      </w:r>
      <w:r w:rsidR="00B833EE">
        <w:rPr>
          <w:rFonts w:ascii="Verdana" w:hAnsi="Verdana"/>
          <w:b/>
          <w:sz w:val="19"/>
          <w:szCs w:val="19"/>
        </w:rPr>
        <w:t>05</w:t>
      </w:r>
      <w:r w:rsidRPr="00033145">
        <w:rPr>
          <w:rFonts w:ascii="Verdana" w:hAnsi="Verdana"/>
          <w:b/>
          <w:sz w:val="19"/>
          <w:szCs w:val="19"/>
        </w:rPr>
        <w:t>-202</w:t>
      </w:r>
      <w:r w:rsidR="00B833EE">
        <w:rPr>
          <w:rFonts w:ascii="Verdana" w:hAnsi="Verdana"/>
          <w:b/>
          <w:sz w:val="19"/>
          <w:szCs w:val="19"/>
        </w:rPr>
        <w:t>2</w:t>
      </w:r>
      <w:r w:rsidRPr="00033145">
        <w:rPr>
          <w:rFonts w:ascii="Verdana" w:hAnsi="Verdana"/>
          <w:b/>
          <w:sz w:val="19"/>
          <w:szCs w:val="19"/>
        </w:rPr>
        <w:t xml:space="preserve">, ημέρα </w:t>
      </w:r>
      <w:r w:rsidR="00B833EE">
        <w:rPr>
          <w:rFonts w:ascii="Verdana" w:hAnsi="Verdana"/>
          <w:b/>
          <w:sz w:val="19"/>
          <w:szCs w:val="19"/>
        </w:rPr>
        <w:t xml:space="preserve">Δευτέρα </w:t>
      </w:r>
      <w:r w:rsidRPr="00033145">
        <w:rPr>
          <w:rFonts w:ascii="Verdana" w:hAnsi="Verdana"/>
          <w:b/>
          <w:sz w:val="19"/>
          <w:szCs w:val="19"/>
        </w:rPr>
        <w:t xml:space="preserve">και  ώρα </w:t>
      </w:r>
      <w:r w:rsidR="00B833EE">
        <w:rPr>
          <w:rFonts w:ascii="Verdana" w:hAnsi="Verdana"/>
          <w:b/>
          <w:sz w:val="19"/>
          <w:szCs w:val="19"/>
        </w:rPr>
        <w:t xml:space="preserve">12:00 π.μ. </w:t>
      </w:r>
    </w:p>
    <w:p w14:paraId="17093563" w14:textId="786CDB0E" w:rsidR="003A6517" w:rsidRPr="003A6517" w:rsidRDefault="003A6517" w:rsidP="008928BA">
      <w:pPr>
        <w:jc w:val="both"/>
        <w:rPr>
          <w:rFonts w:ascii="Verdana" w:hAnsi="Verdana" w:cs="Calibri"/>
          <w:sz w:val="20"/>
          <w:szCs w:val="20"/>
          <w:lang w:eastAsia="ar-SA"/>
        </w:rPr>
      </w:pPr>
      <w:r w:rsidRPr="00AE2D70">
        <w:rPr>
          <w:rFonts w:ascii="Verdana" w:hAnsi="Verdana" w:cs="Calibri"/>
          <w:b/>
          <w:bCs/>
          <w:sz w:val="20"/>
          <w:szCs w:val="20"/>
          <w:lang w:eastAsia="ar-SA"/>
        </w:rPr>
        <w:t>Δικαίωμα συμμετοχής</w:t>
      </w:r>
      <w:r w:rsidRPr="00AE2D70">
        <w:rPr>
          <w:rFonts w:ascii="Verdana" w:hAnsi="Verdana" w:cs="Calibri"/>
          <w:sz w:val="20"/>
          <w:szCs w:val="20"/>
          <w:lang w:eastAsia="ar-SA"/>
        </w:rPr>
        <w:t xml:space="preserve"> στη διαδικασία</w:t>
      </w:r>
      <w:r w:rsidRPr="008928BA">
        <w:rPr>
          <w:rFonts w:ascii="Verdana" w:hAnsi="Verdana" w:cs="Calibri"/>
          <w:sz w:val="20"/>
          <w:szCs w:val="20"/>
          <w:lang w:eastAsia="ar-SA"/>
        </w:rPr>
        <w:t xml:space="preserve"> σύναψης της παρούσας σύμβασης έχουν</w:t>
      </w:r>
      <w:r w:rsidR="008928BA">
        <w:rPr>
          <w:rFonts w:ascii="Verdana" w:hAnsi="Verdana" w:cs="Calibri"/>
          <w:sz w:val="20"/>
          <w:szCs w:val="20"/>
          <w:lang w:eastAsia="ar-SA"/>
        </w:rPr>
        <w:t xml:space="preserve">: </w:t>
      </w:r>
      <w:r w:rsidR="008928BA" w:rsidRPr="008928BA">
        <w:rPr>
          <w:rFonts w:ascii="Verdana" w:hAnsi="Verdana" w:cs="Calibri"/>
          <w:b/>
          <w:bCs/>
          <w:sz w:val="20"/>
          <w:szCs w:val="20"/>
          <w:lang w:eastAsia="ar-SA"/>
        </w:rPr>
        <w:t>1.</w:t>
      </w:r>
      <w:r w:rsidRPr="008928BA">
        <w:rPr>
          <w:rFonts w:ascii="Verdana" w:hAnsi="Verdana" w:cs="Calibri"/>
          <w:sz w:val="20"/>
          <w:szCs w:val="20"/>
          <w:lang w:eastAsia="ar-SA"/>
        </w:rPr>
        <w:t xml:space="preserve"> φυσικά ή νομικά πρόσωπα και, σε περίπτωση ενώσεων οικονομικών φορέων, τα μέλη αυτών, που είναι εγκατεστημένα σε: </w:t>
      </w:r>
      <w:r w:rsidRPr="003A6517">
        <w:rPr>
          <w:rFonts w:ascii="Verdana" w:hAnsi="Verdana" w:cs="Calibri"/>
          <w:sz w:val="20"/>
          <w:szCs w:val="20"/>
          <w:lang w:eastAsia="ar-SA"/>
        </w:rPr>
        <w:t>α) κράτος-μέλος της Ένωσης,</w:t>
      </w:r>
      <w:r w:rsidRPr="008928BA">
        <w:rPr>
          <w:rFonts w:ascii="Verdana" w:hAnsi="Verdana" w:cs="Calibri"/>
          <w:sz w:val="20"/>
          <w:szCs w:val="20"/>
          <w:lang w:eastAsia="ar-SA"/>
        </w:rPr>
        <w:t xml:space="preserve"> </w:t>
      </w:r>
      <w:r w:rsidRPr="003A6517">
        <w:rPr>
          <w:rFonts w:ascii="Verdana" w:hAnsi="Verdana" w:cs="Calibri"/>
          <w:sz w:val="20"/>
          <w:szCs w:val="20"/>
          <w:lang w:eastAsia="ar-SA"/>
        </w:rPr>
        <w:t>β) κράτος-μέλος του Ευρωπαϊκού Οικονομικού Χώρου (Ε.Ο.Χ.),</w:t>
      </w:r>
      <w:r w:rsidRPr="008928BA">
        <w:rPr>
          <w:rFonts w:ascii="Verdana" w:hAnsi="Verdana" w:cs="Calibri"/>
          <w:sz w:val="20"/>
          <w:szCs w:val="20"/>
          <w:lang w:eastAsia="ar-SA"/>
        </w:rPr>
        <w:t xml:space="preserve"> </w:t>
      </w:r>
      <w:r w:rsidRPr="003A6517">
        <w:rPr>
          <w:rFonts w:ascii="Verdana" w:hAnsi="Verdana" w:cs="Calibri"/>
          <w:sz w:val="20"/>
          <w:szCs w:val="20"/>
          <w:lang w:eastAsia="ar-SA"/>
        </w:rPr>
        <w:t>γ) τρίτες χώρες που έχουν υπογράψει και κυρώσει τη ΣΔΣ, στο βαθμό που η υπό ανάθεση δημόσια σύμβαση καλύπτεται από τα Παραρτήματα 1, 2, 4,</w:t>
      </w:r>
      <w:r w:rsidRPr="003A6517">
        <w:rPr>
          <w:rFonts w:ascii="Verdana" w:hAnsi="Verdana" w:cs="Calibri"/>
          <w:sz w:val="20"/>
          <w:szCs w:val="20"/>
          <w:lang w:eastAsia="zh-CN"/>
        </w:rPr>
        <w:t xml:space="preserve">5, 6 και 7 </w:t>
      </w:r>
      <w:r w:rsidRPr="003A6517">
        <w:rPr>
          <w:rFonts w:ascii="Verdana" w:hAnsi="Verdana" w:cs="Calibri"/>
          <w:sz w:val="20"/>
          <w:szCs w:val="20"/>
          <w:lang w:eastAsia="ar-SA"/>
        </w:rPr>
        <w:t xml:space="preserve">και τις γενικές σημειώσεις του σχετικού με την Ένωση Προσαρτήματος </w:t>
      </w:r>
      <w:r w:rsidRPr="003A6517">
        <w:rPr>
          <w:rFonts w:ascii="Verdana" w:hAnsi="Verdana" w:cs="Calibri"/>
          <w:sz w:val="20"/>
          <w:szCs w:val="20"/>
          <w:lang w:val="en-GB" w:eastAsia="ar-SA"/>
        </w:rPr>
        <w:t>I</w:t>
      </w:r>
      <w:r w:rsidRPr="003A6517">
        <w:rPr>
          <w:rFonts w:ascii="Verdana" w:hAnsi="Verdana" w:cs="Calibri"/>
          <w:sz w:val="20"/>
          <w:szCs w:val="20"/>
          <w:lang w:eastAsia="ar-SA"/>
        </w:rPr>
        <w:t xml:space="preserve"> της ως άνω Συμφωνίας, καθώς και </w:t>
      </w:r>
      <w:r w:rsidR="008928BA" w:rsidRPr="008928BA">
        <w:rPr>
          <w:rFonts w:ascii="Verdana" w:hAnsi="Verdana" w:cs="Calibri"/>
          <w:sz w:val="20"/>
          <w:szCs w:val="20"/>
          <w:lang w:eastAsia="ar-SA"/>
        </w:rPr>
        <w:t xml:space="preserve"> </w:t>
      </w:r>
      <w:r w:rsidRPr="003A6517">
        <w:rPr>
          <w:rFonts w:ascii="Verdana" w:hAnsi="Verdana" w:cs="Calibri"/>
          <w:sz w:val="20"/>
          <w:szCs w:val="20"/>
          <w:lang w:eastAsia="ar-SA"/>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751D36E" w14:textId="77777777" w:rsidR="003A6517" w:rsidRPr="003A6517" w:rsidRDefault="003A6517" w:rsidP="008928BA">
      <w:pPr>
        <w:suppressAutoHyphens/>
        <w:jc w:val="both"/>
        <w:rPr>
          <w:rFonts w:ascii="Verdana" w:hAnsi="Verdana" w:cs="Calibri"/>
          <w:sz w:val="20"/>
          <w:szCs w:val="20"/>
          <w:lang w:eastAsia="ar-SA"/>
        </w:rPr>
      </w:pPr>
      <w:r w:rsidRPr="003A6517">
        <w:rPr>
          <w:rFonts w:ascii="Verdana" w:hAnsi="Verdana" w:cs="Calibri"/>
          <w:sz w:val="20"/>
          <w:szCs w:val="20"/>
          <w:lang w:eastAsia="ar-SA"/>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9291333" w14:textId="77777777" w:rsidR="003A6517" w:rsidRPr="003A6517" w:rsidRDefault="003A6517" w:rsidP="008928BA">
      <w:pPr>
        <w:suppressAutoHyphens/>
        <w:jc w:val="both"/>
        <w:rPr>
          <w:rFonts w:ascii="Verdana" w:hAnsi="Verdana" w:cs="Calibri"/>
          <w:sz w:val="20"/>
          <w:szCs w:val="20"/>
          <w:lang w:eastAsia="ar-SA"/>
        </w:rPr>
      </w:pPr>
      <w:r w:rsidRPr="003A6517">
        <w:rPr>
          <w:rFonts w:ascii="Verdana" w:hAnsi="Verdana" w:cs="Calibri"/>
          <w:b/>
          <w:sz w:val="20"/>
          <w:szCs w:val="20"/>
          <w:lang w:eastAsia="ar-SA"/>
        </w:rPr>
        <w:t>2.</w:t>
      </w:r>
      <w:r w:rsidRPr="003A6517">
        <w:rPr>
          <w:rFonts w:ascii="Verdana" w:hAnsi="Verdana" w:cs="Calibri"/>
          <w:sz w:val="20"/>
          <w:szCs w:val="20"/>
          <w:lang w:eastAsia="ar-SA"/>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3A7E121" w14:textId="4F9F3D77" w:rsidR="003C60D6" w:rsidRPr="008928BA" w:rsidRDefault="003A6517" w:rsidP="00251B67">
      <w:pPr>
        <w:suppressAutoHyphens/>
        <w:jc w:val="both"/>
        <w:rPr>
          <w:rFonts w:ascii="Verdana" w:hAnsi="Verdana" w:cs="Calibri"/>
          <w:sz w:val="20"/>
          <w:szCs w:val="20"/>
          <w:lang w:eastAsia="ar-SA"/>
        </w:rPr>
      </w:pPr>
      <w:r w:rsidRPr="003A6517">
        <w:rPr>
          <w:rFonts w:ascii="Verdana" w:hAnsi="Verdana" w:cs="Calibri"/>
          <w:sz w:val="20"/>
          <w:szCs w:val="20"/>
          <w:lang w:eastAsia="ar-SA"/>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8928BA" w:rsidRPr="008928BA">
        <w:rPr>
          <w:rFonts w:ascii="Verdana" w:hAnsi="Verdana" w:cs="Calibri"/>
          <w:sz w:val="20"/>
          <w:szCs w:val="20"/>
          <w:lang w:eastAsia="ar-SA"/>
        </w:rPr>
        <w:t>.</w:t>
      </w:r>
    </w:p>
    <w:p w14:paraId="3DB023E1" w14:textId="2B0A13F2" w:rsidR="003C60D6" w:rsidRPr="00DE6BD8" w:rsidRDefault="00837654" w:rsidP="00E32688">
      <w:pPr>
        <w:jc w:val="both"/>
        <w:rPr>
          <w:rFonts w:ascii="Verdana" w:hAnsi="Verdana"/>
          <w:i/>
          <w:iCs/>
          <w:color w:val="5B9BD5"/>
        </w:rPr>
      </w:pPr>
      <w:r w:rsidRPr="00A12D35">
        <w:rPr>
          <w:rFonts w:ascii="Verdana" w:hAnsi="Verdana"/>
          <w:b/>
          <w:sz w:val="19"/>
          <w:szCs w:val="19"/>
          <w:u w:val="single"/>
        </w:rPr>
        <w:t>Ο</w:t>
      </w:r>
      <w:r w:rsidR="00BF1F9F" w:rsidRPr="00A12D35">
        <w:rPr>
          <w:rFonts w:ascii="Verdana" w:hAnsi="Verdana"/>
          <w:b/>
          <w:sz w:val="19"/>
          <w:szCs w:val="19"/>
          <w:u w:val="single"/>
        </w:rPr>
        <w:t>ι συμμετέχοντες</w:t>
      </w:r>
      <w:r w:rsidRPr="00A12D35">
        <w:rPr>
          <w:rFonts w:ascii="Verdana" w:hAnsi="Verdana"/>
          <w:b/>
          <w:sz w:val="19"/>
          <w:szCs w:val="19"/>
          <w:u w:val="single"/>
        </w:rPr>
        <w:t xml:space="preserve"> </w:t>
      </w:r>
      <w:r w:rsidR="00BF1F9F" w:rsidRPr="00A12D35">
        <w:rPr>
          <w:rFonts w:ascii="Verdana" w:hAnsi="Verdana"/>
          <w:b/>
          <w:sz w:val="19"/>
          <w:szCs w:val="19"/>
          <w:u w:val="single"/>
        </w:rPr>
        <w:t>στο διαγωνισμό</w:t>
      </w:r>
      <w:r w:rsidR="00DE6BD8">
        <w:rPr>
          <w:rFonts w:ascii="Verdana" w:hAnsi="Verdana"/>
          <w:b/>
          <w:sz w:val="19"/>
          <w:szCs w:val="19"/>
          <w:u w:val="single"/>
        </w:rPr>
        <w:t xml:space="preserve"> </w:t>
      </w:r>
      <w:r w:rsidR="00BF1F9F" w:rsidRPr="00A12D35">
        <w:rPr>
          <w:rFonts w:ascii="Verdana" w:hAnsi="Verdana"/>
          <w:b/>
          <w:sz w:val="19"/>
          <w:szCs w:val="19"/>
          <w:u w:val="single"/>
        </w:rPr>
        <w:t>υποβάλλουν</w:t>
      </w:r>
      <w:r w:rsidR="00CF74C7" w:rsidRPr="00A12D35">
        <w:rPr>
          <w:rFonts w:ascii="Verdana" w:hAnsi="Verdana"/>
          <w:sz w:val="19"/>
          <w:szCs w:val="19"/>
        </w:rPr>
        <w:t xml:space="preserve"> προσφορ</w:t>
      </w:r>
      <w:r w:rsidR="00DE6BD8">
        <w:rPr>
          <w:rFonts w:ascii="Verdana" w:hAnsi="Verdana"/>
          <w:sz w:val="19"/>
          <w:szCs w:val="19"/>
        </w:rPr>
        <w:t>ά</w:t>
      </w:r>
      <w:r w:rsidR="00A82067" w:rsidRPr="00A12D35">
        <w:rPr>
          <w:rFonts w:ascii="Verdana" w:hAnsi="Verdana"/>
          <w:sz w:val="19"/>
          <w:szCs w:val="19"/>
        </w:rPr>
        <w:t xml:space="preserve"> για </w:t>
      </w:r>
      <w:r w:rsidR="009328DC">
        <w:rPr>
          <w:rFonts w:ascii="Verdana" w:hAnsi="Verdana"/>
          <w:sz w:val="19"/>
          <w:szCs w:val="19"/>
        </w:rPr>
        <w:t>το σύνολο</w:t>
      </w:r>
      <w:r w:rsidR="00DE6BD8">
        <w:rPr>
          <w:rFonts w:ascii="Verdana" w:hAnsi="Verdana"/>
          <w:sz w:val="19"/>
          <w:szCs w:val="19"/>
        </w:rPr>
        <w:t xml:space="preserve"> της προμήθειας</w:t>
      </w:r>
      <w:r w:rsidR="00AA4497" w:rsidRPr="00A12D35">
        <w:rPr>
          <w:rFonts w:ascii="Verdana" w:hAnsi="Verdana"/>
          <w:sz w:val="19"/>
          <w:szCs w:val="19"/>
        </w:rPr>
        <w:t>.</w:t>
      </w:r>
    </w:p>
    <w:p w14:paraId="295D33D3" w14:textId="77777777" w:rsidR="00EA3847" w:rsidRPr="00AE2D70" w:rsidRDefault="00E8741F" w:rsidP="00BF1F9F">
      <w:pPr>
        <w:jc w:val="both"/>
        <w:rPr>
          <w:rFonts w:ascii="Verdana" w:hAnsi="Verdana"/>
          <w:sz w:val="19"/>
          <w:szCs w:val="19"/>
        </w:rPr>
      </w:pPr>
      <w:r w:rsidRPr="00AE2D70">
        <w:rPr>
          <w:rFonts w:ascii="Verdana" w:hAnsi="Verdana"/>
          <w:b/>
          <w:sz w:val="19"/>
          <w:szCs w:val="19"/>
          <w:u w:val="single"/>
        </w:rPr>
        <w:t>Εναλλακτικές προσφορές:</w:t>
      </w:r>
      <w:r w:rsidR="00E01B08" w:rsidRPr="00AE2D70">
        <w:rPr>
          <w:rFonts w:ascii="Verdana" w:hAnsi="Verdana"/>
          <w:b/>
          <w:sz w:val="19"/>
          <w:szCs w:val="19"/>
          <w:u w:val="single"/>
        </w:rPr>
        <w:t xml:space="preserve"> </w:t>
      </w:r>
      <w:r w:rsidRPr="00AE2D70">
        <w:rPr>
          <w:rFonts w:ascii="Verdana" w:hAnsi="Verdana"/>
          <w:sz w:val="19"/>
          <w:szCs w:val="19"/>
        </w:rPr>
        <w:t>Δεν επιτρέπεται η υποβολή εναλλακτικών προσφορών.</w:t>
      </w:r>
    </w:p>
    <w:p w14:paraId="4683B3AB" w14:textId="5E598CF3" w:rsidR="00A636F0" w:rsidRPr="00A636F0" w:rsidRDefault="00DE6BD8" w:rsidP="00251B67">
      <w:pPr>
        <w:jc w:val="both"/>
        <w:rPr>
          <w:rFonts w:ascii="Calibri" w:hAnsi="Calibri" w:cs="Calibri"/>
          <w:sz w:val="22"/>
        </w:rPr>
      </w:pPr>
      <w:r w:rsidRPr="00AE2D70">
        <w:rPr>
          <w:rFonts w:ascii="Verdana" w:hAnsi="Verdana"/>
          <w:b/>
          <w:bCs/>
          <w:sz w:val="19"/>
          <w:szCs w:val="19"/>
          <w:u w:val="single"/>
        </w:rPr>
        <w:t xml:space="preserve">Χρόνος ισχύος των προσφορών </w:t>
      </w:r>
      <w:r w:rsidR="00A636F0" w:rsidRPr="00AE2D70">
        <w:rPr>
          <w:rFonts w:ascii="Calibri" w:hAnsi="Calibri" w:cs="Calibri"/>
          <w:sz w:val="22"/>
        </w:rPr>
        <w:t>Οι</w:t>
      </w:r>
      <w:r w:rsidR="00A636F0" w:rsidRPr="00A636F0">
        <w:rPr>
          <w:rFonts w:ascii="Calibri" w:hAnsi="Calibri" w:cs="Calibri"/>
          <w:sz w:val="22"/>
        </w:rPr>
        <w:t xml:space="preserve">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w:t>
      </w:r>
      <w:r w:rsidR="00A636F0">
        <w:rPr>
          <w:rFonts w:ascii="Calibri" w:hAnsi="Calibri" w:cs="Calibri"/>
          <w:sz w:val="22"/>
        </w:rPr>
        <w:t xml:space="preserve"> </w:t>
      </w:r>
    </w:p>
    <w:p w14:paraId="4DC1EC23" w14:textId="0EFEC1B2" w:rsidR="00D74EF4" w:rsidRPr="00251B67" w:rsidRDefault="00E10263" w:rsidP="00251B67">
      <w:pPr>
        <w:jc w:val="both"/>
        <w:rPr>
          <w:rFonts w:ascii="Calibri" w:hAnsi="Calibri" w:cs="Calibri"/>
          <w:sz w:val="22"/>
          <w:szCs w:val="22"/>
          <w:highlight w:val="yellow"/>
          <w:lang w:eastAsia="ar-SA"/>
        </w:rPr>
      </w:pPr>
      <w:r w:rsidRPr="00AE2D70">
        <w:rPr>
          <w:rFonts w:ascii="Verdana" w:hAnsi="Verdana"/>
          <w:b/>
          <w:bCs/>
          <w:sz w:val="19"/>
          <w:szCs w:val="19"/>
          <w:u w:val="single"/>
        </w:rPr>
        <w:t>Εγγύηση συμμετοχής</w:t>
      </w:r>
      <w:r w:rsidR="001E5F49" w:rsidRPr="00AE2D70">
        <w:rPr>
          <w:rFonts w:ascii="Verdana" w:hAnsi="Verdana"/>
          <w:b/>
          <w:bCs/>
          <w:sz w:val="19"/>
          <w:szCs w:val="19"/>
        </w:rPr>
        <w:t>:</w:t>
      </w:r>
      <w:r w:rsidR="00251B67">
        <w:rPr>
          <w:rFonts w:ascii="Verdana" w:hAnsi="Verdana"/>
          <w:sz w:val="19"/>
          <w:szCs w:val="19"/>
        </w:rPr>
        <w:t xml:space="preserve"> </w:t>
      </w:r>
      <w:r w:rsidR="00FA216D" w:rsidRPr="00FA216D">
        <w:rPr>
          <w:rFonts w:ascii="Calibri" w:hAnsi="Calibri" w:cs="Calibri"/>
          <w:bCs/>
          <w:sz w:val="22"/>
          <w:lang w:eastAsia="ar-SA"/>
        </w:rPr>
        <w:t xml:space="preserve">Η εγγύηση συμμετοχής </w:t>
      </w:r>
      <w:r w:rsidR="00FA216D" w:rsidRPr="00FA216D">
        <w:rPr>
          <w:rFonts w:ascii="Calibri" w:hAnsi="Calibri" w:cs="Calibri"/>
          <w:b/>
          <w:sz w:val="22"/>
          <w:lang w:eastAsia="ar-SA"/>
        </w:rPr>
        <w:t>πρέπει να ισχύει τουλάχιστον για τριάντα (30) ημέρες μετά τη λήξη του χρόνου ισχύος της προσφοράς</w:t>
      </w:r>
      <w:r w:rsidR="00FA216D" w:rsidRPr="00FA216D">
        <w:rPr>
          <w:rFonts w:ascii="Calibri" w:hAnsi="Calibri" w:cs="Calibri"/>
          <w:bCs/>
          <w:sz w:val="22"/>
          <w:lang w:eastAsia="ar-SA"/>
        </w:rPr>
        <w:t xml:space="preserve"> του άρθρου 2.4.5 της </w:t>
      </w:r>
      <w:r w:rsidR="00FA216D">
        <w:rPr>
          <w:rFonts w:ascii="Calibri" w:hAnsi="Calibri" w:cs="Calibri"/>
          <w:bCs/>
          <w:sz w:val="22"/>
          <w:lang w:eastAsia="ar-SA"/>
        </w:rPr>
        <w:t>17/2021 διακήρυξης</w:t>
      </w:r>
      <w:r w:rsidR="00FA216D" w:rsidRPr="00FA216D">
        <w:rPr>
          <w:rFonts w:ascii="Calibri" w:hAnsi="Calibri" w:cs="Calibri"/>
          <w:bCs/>
          <w:sz w:val="22"/>
          <w:lang w:eastAsia="ar-SA"/>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r w:rsidR="00FA216D">
        <w:rPr>
          <w:rFonts w:ascii="Calibri" w:hAnsi="Calibri" w:cs="Calibri"/>
          <w:bCs/>
          <w:sz w:val="22"/>
          <w:lang w:eastAsia="ar-SA"/>
        </w:rPr>
        <w:t xml:space="preserve"> </w:t>
      </w:r>
      <w:r w:rsidR="00FA216D" w:rsidRPr="00FA216D">
        <w:rPr>
          <w:rFonts w:ascii="Calibri" w:hAnsi="Calibri" w:cs="Calibri"/>
          <w:bCs/>
          <w:sz w:val="22"/>
          <w:lang w:eastAsia="ar-SA"/>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17/2021 διακήρυξης, άλλως η προσφορά απορρίπτεται ως απαράδεκτη, μετά από γνώμη της Επιτροπής Διαγωνισμού.</w:t>
      </w:r>
    </w:p>
    <w:p w14:paraId="5CF2E83E" w14:textId="4691496B" w:rsidR="00D74EF4" w:rsidRPr="00D74EF4" w:rsidRDefault="00D74EF4" w:rsidP="00D324CD">
      <w:pPr>
        <w:jc w:val="both"/>
        <w:rPr>
          <w:rFonts w:ascii="Calibri" w:eastAsia="Calibri" w:hAnsi="Calibri" w:cs="Calibri"/>
          <w:bCs/>
          <w:color w:val="000000"/>
          <w:sz w:val="22"/>
          <w:lang w:eastAsia="ar-SA"/>
        </w:rPr>
      </w:pPr>
      <w:r w:rsidRPr="00AE2D70">
        <w:rPr>
          <w:rFonts w:ascii="Verdana" w:hAnsi="Verdana" w:cs="Calibri"/>
          <w:b/>
          <w:sz w:val="19"/>
          <w:szCs w:val="19"/>
        </w:rPr>
        <w:t>Κ</w:t>
      </w:r>
      <w:r w:rsidR="007827EB" w:rsidRPr="00AE2D70">
        <w:rPr>
          <w:rFonts w:ascii="Verdana" w:hAnsi="Verdana" w:cs="Calibri"/>
          <w:b/>
          <w:sz w:val="19"/>
          <w:szCs w:val="19"/>
        </w:rPr>
        <w:t>αταλληλότητα άσκησης επαγγελματικής δραστηριότητας</w:t>
      </w:r>
      <w:r w:rsidR="007827EB" w:rsidRPr="00AE2D70">
        <w:rPr>
          <w:rFonts w:ascii="Verdana" w:hAnsi="Verdana" w:cs="Calibri"/>
          <w:sz w:val="19"/>
          <w:szCs w:val="19"/>
        </w:rPr>
        <w:t>,</w:t>
      </w:r>
      <w:r w:rsidRPr="00AE2D70">
        <w:rPr>
          <w:rFonts w:ascii="Verdana" w:hAnsi="Verdana" w:cs="Calibri"/>
          <w:sz w:val="19"/>
          <w:szCs w:val="19"/>
        </w:rPr>
        <w:t xml:space="preserve"> </w:t>
      </w:r>
      <w:r w:rsidR="007827EB" w:rsidRPr="00AE2D70">
        <w:rPr>
          <w:rFonts w:ascii="Verdana" w:hAnsi="Verdana" w:cs="Calibri"/>
          <w:sz w:val="19"/>
          <w:szCs w:val="19"/>
        </w:rPr>
        <w:t xml:space="preserve"> </w:t>
      </w:r>
      <w:r w:rsidRPr="00AE2D70">
        <w:rPr>
          <w:rFonts w:ascii="Calibri" w:eastAsia="Calibri" w:hAnsi="Calibri" w:cs="Calibri"/>
          <w:bCs/>
          <w:color w:val="000000"/>
          <w:sz w:val="22"/>
          <w:lang w:eastAsia="ar-SA"/>
        </w:rPr>
        <w:t>Οι οικονομικοί φορείς που συμμετέχουν στη διαδικασία σύναψης της παρούσας σύμβασης απαιτεί</w:t>
      </w:r>
      <w:r w:rsidRPr="00D74EF4">
        <w:rPr>
          <w:rFonts w:ascii="Calibri" w:eastAsia="Calibri" w:hAnsi="Calibri" w:cs="Calibri"/>
          <w:bCs/>
          <w:color w:val="000000"/>
          <w:sz w:val="22"/>
          <w:lang w:eastAsia="ar-SA"/>
        </w:rPr>
        <w:t xml:space="preserve">ται να ασκούν </w:t>
      </w:r>
      <w:r w:rsidRPr="00D74EF4">
        <w:rPr>
          <w:rFonts w:ascii="Calibri" w:eastAsia="Calibri" w:hAnsi="Calibri" w:cs="Calibri"/>
          <w:b/>
          <w:bCs/>
          <w:color w:val="000000"/>
          <w:sz w:val="22"/>
          <w:lang w:eastAsia="ar-SA"/>
        </w:rPr>
        <w:t>εμπορική ή βιομηχανική ή βιοτεχνική δραστηριότητα συναφή με το αντικείμενο της προμήθειας</w:t>
      </w:r>
      <w:r w:rsidR="004077FC">
        <w:rPr>
          <w:rFonts w:ascii="Calibri" w:eastAsia="Calibri" w:hAnsi="Calibri" w:cs="Calibri"/>
          <w:bCs/>
          <w:color w:val="000000"/>
          <w:sz w:val="22"/>
          <w:lang w:eastAsia="ar-SA"/>
        </w:rPr>
        <w:t>, όπως αναλυτικά αναφέρονται στο (ΠΑΡΑΡΤΗΜΑ Ι) Αναλυτική Περιγραφή του φυσικού αντικειμένου της Σύμβασης – Τεχνικές προδιαγραφές και σύμφωνα με το άρθρο 2 παρ. 2.2.4 της αριθμό 17/2021 Διακήρυξη</w:t>
      </w:r>
      <w:r w:rsidR="002278DC">
        <w:rPr>
          <w:rFonts w:ascii="Calibri" w:eastAsia="Calibri" w:hAnsi="Calibri" w:cs="Calibri"/>
          <w:bCs/>
          <w:color w:val="000000"/>
          <w:sz w:val="22"/>
          <w:lang w:eastAsia="ar-SA"/>
        </w:rPr>
        <w:t>ς -</w:t>
      </w:r>
      <w:r w:rsidR="004077FC">
        <w:rPr>
          <w:rFonts w:ascii="Calibri" w:eastAsia="Calibri" w:hAnsi="Calibri" w:cs="Calibri"/>
          <w:bCs/>
          <w:color w:val="000000"/>
          <w:sz w:val="22"/>
          <w:lang w:eastAsia="ar-SA"/>
        </w:rPr>
        <w:t xml:space="preserve"> Μ</w:t>
      </w:r>
      <w:r w:rsidR="002278DC">
        <w:rPr>
          <w:rFonts w:ascii="Calibri" w:eastAsia="Calibri" w:hAnsi="Calibri" w:cs="Calibri"/>
          <w:bCs/>
          <w:color w:val="000000"/>
          <w:sz w:val="22"/>
          <w:lang w:eastAsia="ar-SA"/>
        </w:rPr>
        <w:t>ε</w:t>
      </w:r>
      <w:r w:rsidR="004077FC">
        <w:rPr>
          <w:rFonts w:ascii="Calibri" w:eastAsia="Calibri" w:hAnsi="Calibri" w:cs="Calibri"/>
          <w:bCs/>
          <w:color w:val="000000"/>
          <w:sz w:val="22"/>
          <w:lang w:eastAsia="ar-SA"/>
        </w:rPr>
        <w:t>λέτη</w:t>
      </w:r>
      <w:r w:rsidR="002278DC">
        <w:rPr>
          <w:rFonts w:ascii="Calibri" w:eastAsia="Calibri" w:hAnsi="Calibri" w:cs="Calibri"/>
          <w:bCs/>
          <w:color w:val="000000"/>
          <w:sz w:val="22"/>
          <w:lang w:eastAsia="ar-SA"/>
        </w:rPr>
        <w:t>ς</w:t>
      </w:r>
      <w:r w:rsidR="004077FC">
        <w:rPr>
          <w:rFonts w:ascii="Calibri" w:eastAsia="Calibri" w:hAnsi="Calibri" w:cs="Calibri"/>
          <w:bCs/>
          <w:color w:val="000000"/>
          <w:sz w:val="22"/>
          <w:lang w:eastAsia="ar-SA"/>
        </w:rPr>
        <w:t>.</w:t>
      </w:r>
      <w:r w:rsidRPr="00D74EF4">
        <w:rPr>
          <w:rFonts w:ascii="Calibri" w:eastAsia="Calibri" w:hAnsi="Calibri" w:cs="Calibri"/>
          <w:bCs/>
          <w:color w:val="000000"/>
          <w:sz w:val="22"/>
          <w:lang w:eastAsia="ar-SA"/>
        </w:rPr>
        <w:t xml:space="preserve">  </w:t>
      </w:r>
    </w:p>
    <w:p w14:paraId="2ECFAD1F" w14:textId="77777777" w:rsidR="007D48B5" w:rsidRPr="00AE2D70" w:rsidRDefault="007D48B5" w:rsidP="007D48B5">
      <w:pPr>
        <w:suppressAutoHyphens/>
        <w:jc w:val="both"/>
        <w:rPr>
          <w:rFonts w:ascii="Verdana" w:hAnsi="Verdana" w:cs="Calibri"/>
          <w:sz w:val="19"/>
          <w:szCs w:val="19"/>
        </w:rPr>
      </w:pPr>
      <w:r w:rsidRPr="00AE2D70">
        <w:rPr>
          <w:rFonts w:ascii="Verdana" w:hAnsi="Verdana" w:cs="Calibri"/>
          <w:b/>
          <w:sz w:val="19"/>
          <w:szCs w:val="19"/>
        </w:rPr>
        <w:lastRenderedPageBreak/>
        <w:t>Ο</w:t>
      </w:r>
      <w:r w:rsidR="007827EB" w:rsidRPr="00AE2D70">
        <w:rPr>
          <w:rFonts w:ascii="Verdana" w:hAnsi="Verdana" w:cs="Calibri"/>
          <w:b/>
          <w:sz w:val="19"/>
          <w:szCs w:val="19"/>
        </w:rPr>
        <w:t>ικονομική &amp; χρηματοοικονομική επάρκεια</w:t>
      </w:r>
      <w:r w:rsidR="007827EB" w:rsidRPr="00AE2D70">
        <w:rPr>
          <w:rFonts w:ascii="Verdana" w:hAnsi="Verdana" w:cs="Calibri"/>
          <w:sz w:val="19"/>
          <w:szCs w:val="19"/>
        </w:rPr>
        <w:t xml:space="preserve">, </w:t>
      </w:r>
      <w:r w:rsidRPr="00AE2D70">
        <w:rPr>
          <w:rFonts w:ascii="Verdana" w:hAnsi="Verdana" w:cs="Calibri"/>
          <w:sz w:val="19"/>
          <w:szCs w:val="19"/>
        </w:rPr>
        <w:t>Δεν απαιτείται.</w:t>
      </w:r>
    </w:p>
    <w:p w14:paraId="058B3829" w14:textId="6190D29F" w:rsidR="007D48B5" w:rsidRPr="002278DC" w:rsidRDefault="007D48B5" w:rsidP="002278DC">
      <w:pPr>
        <w:pStyle w:val="Web"/>
        <w:shd w:val="clear" w:color="auto" w:fill="FFFFFF"/>
        <w:jc w:val="both"/>
        <w:rPr>
          <w:rFonts w:ascii="Calibri" w:hAnsi="Calibri" w:cs="Calibri"/>
          <w:sz w:val="22"/>
          <w:szCs w:val="22"/>
        </w:rPr>
      </w:pPr>
      <w:r w:rsidRPr="002278DC">
        <w:rPr>
          <w:rFonts w:ascii="Verdana" w:hAnsi="Verdana" w:cs="Calibri"/>
          <w:b/>
          <w:sz w:val="19"/>
          <w:szCs w:val="19"/>
        </w:rPr>
        <w:t>Τ</w:t>
      </w:r>
      <w:r w:rsidR="007827EB" w:rsidRPr="002278DC">
        <w:rPr>
          <w:rFonts w:ascii="Verdana" w:hAnsi="Verdana" w:cs="Calibri"/>
          <w:b/>
          <w:sz w:val="19"/>
          <w:szCs w:val="19"/>
        </w:rPr>
        <w:t>εχνική και επαγγελματική ικανότητα</w:t>
      </w:r>
      <w:r w:rsidR="007827EB" w:rsidRPr="002278DC">
        <w:rPr>
          <w:rFonts w:ascii="Verdana" w:hAnsi="Verdana" w:cs="Calibri"/>
          <w:sz w:val="19"/>
          <w:szCs w:val="19"/>
        </w:rPr>
        <w:t>,</w:t>
      </w:r>
      <w:r w:rsidR="007827EB" w:rsidRPr="002278DC">
        <w:rPr>
          <w:rFonts w:ascii="Verdana" w:hAnsi="Verdana" w:cs="Calibri"/>
          <w:color w:val="FF0000"/>
          <w:sz w:val="19"/>
          <w:szCs w:val="19"/>
        </w:rPr>
        <w:t xml:space="preserve"> </w:t>
      </w:r>
      <w:r w:rsidR="002278DC" w:rsidRPr="002278DC">
        <w:rPr>
          <w:rFonts w:ascii="Verdana" w:hAnsi="Verdana" w:cs="Calibri"/>
          <w:sz w:val="19"/>
          <w:szCs w:val="19"/>
        </w:rPr>
        <w:t>όπως ορίζονται στην παρ. 2.2.6 του άρθρου 2 της αριθμό 17/2021 Διακήρυξης – Μελέτης.</w:t>
      </w:r>
    </w:p>
    <w:p w14:paraId="7B96B574" w14:textId="7C352F5D" w:rsidR="003C60D6" w:rsidRPr="00C061C6" w:rsidRDefault="006B6285" w:rsidP="007D48B5">
      <w:pPr>
        <w:pStyle w:val="Default"/>
        <w:rPr>
          <w:rFonts w:ascii="Verdana" w:hAnsi="Verdana" w:cs="Calibri"/>
          <w:color w:val="auto"/>
          <w:sz w:val="18"/>
          <w:szCs w:val="18"/>
        </w:rPr>
      </w:pPr>
      <w:r w:rsidRPr="00AE2D70">
        <w:rPr>
          <w:rFonts w:ascii="Verdana" w:hAnsi="Verdana" w:cs="Calibri"/>
          <w:b/>
          <w:color w:val="auto"/>
          <w:sz w:val="18"/>
          <w:szCs w:val="18"/>
          <w:u w:val="single"/>
        </w:rPr>
        <w:t>Γλώσσα σύνταξης προσφορών</w:t>
      </w:r>
      <w:r w:rsidRPr="00AE2D70">
        <w:rPr>
          <w:rFonts w:ascii="Verdana" w:hAnsi="Verdana" w:cs="Calibri"/>
          <w:b/>
          <w:color w:val="auto"/>
          <w:sz w:val="18"/>
          <w:szCs w:val="18"/>
        </w:rPr>
        <w:t xml:space="preserve">: </w:t>
      </w:r>
      <w:r w:rsidRPr="00AE2D70">
        <w:rPr>
          <w:rFonts w:ascii="Verdana" w:hAnsi="Verdana" w:cs="Calibri"/>
          <w:color w:val="auto"/>
          <w:sz w:val="18"/>
          <w:szCs w:val="18"/>
        </w:rPr>
        <w:t xml:space="preserve">Οι προσφορές και τα περιλαμβανόμενα σε αυτές στοιχεία συντάσσονται στην ελληνική γλώσσα </w:t>
      </w:r>
      <w:r w:rsidRPr="00AE2D70">
        <w:rPr>
          <w:rFonts w:ascii="Verdana" w:hAnsi="Verdana" w:cs="Calibri"/>
          <w:b/>
          <w:color w:val="auto"/>
          <w:sz w:val="18"/>
          <w:szCs w:val="18"/>
        </w:rPr>
        <w:t>ή</w:t>
      </w:r>
      <w:r w:rsidRPr="00AE2D70">
        <w:rPr>
          <w:rFonts w:ascii="Verdana" w:hAnsi="Verdana" w:cs="Calibri"/>
          <w:color w:val="auto"/>
          <w:sz w:val="18"/>
          <w:szCs w:val="18"/>
        </w:rPr>
        <w:t xml:space="preserve"> συνοδεύονται</w:t>
      </w:r>
      <w:r w:rsidRPr="00C061C6">
        <w:rPr>
          <w:rFonts w:ascii="Verdana" w:hAnsi="Verdana" w:cs="Calibri"/>
          <w:color w:val="auto"/>
          <w:sz w:val="18"/>
          <w:szCs w:val="18"/>
        </w:rPr>
        <w:t xml:space="preserve"> από επίσημη μετάφρασή τους στην ελληνική γλώσσα</w:t>
      </w:r>
      <w:r w:rsidR="0017779D" w:rsidRPr="00C061C6">
        <w:rPr>
          <w:rFonts w:ascii="Verdana" w:hAnsi="Verdana" w:cs="Calibri"/>
          <w:color w:val="auto"/>
          <w:sz w:val="18"/>
          <w:szCs w:val="18"/>
        </w:rPr>
        <w:t xml:space="preserve"> σύμφωνα με το άρθρο</w:t>
      </w:r>
      <w:r w:rsidR="00126A8B" w:rsidRPr="00C061C6">
        <w:rPr>
          <w:rFonts w:ascii="Verdana" w:hAnsi="Verdana" w:cs="Calibri"/>
          <w:color w:val="auto"/>
          <w:sz w:val="18"/>
          <w:szCs w:val="18"/>
        </w:rPr>
        <w:t xml:space="preserve"> </w:t>
      </w:r>
      <w:r w:rsidR="0017779D" w:rsidRPr="00C061C6">
        <w:rPr>
          <w:rFonts w:ascii="Verdana" w:hAnsi="Verdana" w:cs="Calibri"/>
          <w:color w:val="auto"/>
          <w:sz w:val="18"/>
          <w:szCs w:val="18"/>
        </w:rPr>
        <w:t>2.1.4</w:t>
      </w:r>
      <w:r w:rsidR="00812731" w:rsidRPr="00C061C6">
        <w:rPr>
          <w:rFonts w:ascii="Verdana" w:hAnsi="Verdana" w:cs="Calibri"/>
          <w:color w:val="auto"/>
          <w:sz w:val="18"/>
          <w:szCs w:val="18"/>
        </w:rPr>
        <w:t xml:space="preserve"> της αρ</w:t>
      </w:r>
      <w:r w:rsidR="00420FE2">
        <w:rPr>
          <w:rFonts w:ascii="Verdana" w:hAnsi="Verdana" w:cs="Calibri"/>
          <w:color w:val="auto"/>
          <w:sz w:val="18"/>
          <w:szCs w:val="18"/>
        </w:rPr>
        <w:t>ιθ</w:t>
      </w:r>
      <w:r w:rsidR="00812731" w:rsidRPr="00C061C6">
        <w:rPr>
          <w:rFonts w:ascii="Verdana" w:hAnsi="Verdana" w:cs="Calibri"/>
          <w:color w:val="auto"/>
          <w:sz w:val="18"/>
          <w:szCs w:val="18"/>
        </w:rPr>
        <w:t xml:space="preserve">. </w:t>
      </w:r>
      <w:r w:rsidR="00126A8B" w:rsidRPr="00C061C6">
        <w:rPr>
          <w:rFonts w:ascii="Verdana" w:hAnsi="Verdana" w:cs="Calibri"/>
          <w:color w:val="auto"/>
          <w:sz w:val="18"/>
          <w:szCs w:val="18"/>
        </w:rPr>
        <w:t>17</w:t>
      </w:r>
      <w:r w:rsidR="00812731" w:rsidRPr="00C061C6">
        <w:rPr>
          <w:rFonts w:ascii="Verdana" w:hAnsi="Verdana" w:cs="Calibri"/>
          <w:color w:val="auto"/>
          <w:sz w:val="18"/>
          <w:szCs w:val="18"/>
        </w:rPr>
        <w:t>/202</w:t>
      </w:r>
      <w:r w:rsidR="00126A8B" w:rsidRPr="00C061C6">
        <w:rPr>
          <w:rFonts w:ascii="Verdana" w:hAnsi="Verdana" w:cs="Calibri"/>
          <w:color w:val="auto"/>
          <w:sz w:val="18"/>
          <w:szCs w:val="18"/>
        </w:rPr>
        <w:t>1</w:t>
      </w:r>
      <w:r w:rsidR="00812731" w:rsidRPr="00C061C6">
        <w:rPr>
          <w:rFonts w:ascii="Verdana" w:hAnsi="Verdana" w:cs="Calibri"/>
          <w:color w:val="auto"/>
          <w:sz w:val="18"/>
          <w:szCs w:val="18"/>
        </w:rPr>
        <w:t xml:space="preserve"> διακήρυξης</w:t>
      </w:r>
      <w:r w:rsidRPr="00C061C6">
        <w:rPr>
          <w:rFonts w:ascii="Verdana" w:hAnsi="Verdana" w:cs="Calibri"/>
          <w:color w:val="auto"/>
          <w:sz w:val="18"/>
          <w:szCs w:val="18"/>
        </w:rPr>
        <w:t xml:space="preserve">.  </w:t>
      </w:r>
    </w:p>
    <w:p w14:paraId="3A390D73" w14:textId="445B4249" w:rsidR="003C60D6" w:rsidRPr="00C061C6" w:rsidRDefault="00745FAE" w:rsidP="0042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alibri"/>
          <w:sz w:val="18"/>
          <w:szCs w:val="18"/>
          <w:lang w:eastAsia="ar-SA"/>
        </w:rPr>
      </w:pPr>
      <w:r w:rsidRPr="00AE2D70">
        <w:rPr>
          <w:rFonts w:ascii="Verdana" w:hAnsi="Verdana" w:cs="Calibri"/>
          <w:b/>
          <w:sz w:val="18"/>
          <w:szCs w:val="18"/>
          <w:u w:val="single"/>
        </w:rPr>
        <w:t>Όροι Εκτέλεσης της σύμβασης</w:t>
      </w:r>
      <w:r w:rsidR="00462DC9" w:rsidRPr="00AE2D70">
        <w:rPr>
          <w:rFonts w:ascii="Verdana" w:hAnsi="Verdana" w:cs="Calibri"/>
          <w:b/>
          <w:sz w:val="18"/>
          <w:szCs w:val="18"/>
          <w:u w:val="single"/>
        </w:rPr>
        <w:t>:</w:t>
      </w:r>
      <w:r w:rsidR="00462DC9" w:rsidRPr="00AE2D70">
        <w:rPr>
          <w:rFonts w:ascii="Verdana" w:hAnsi="Verdana" w:cs="Calibri"/>
          <w:sz w:val="18"/>
          <w:szCs w:val="18"/>
        </w:rPr>
        <w:t xml:space="preserve"> </w:t>
      </w:r>
      <w:r w:rsidR="00420FE2">
        <w:rPr>
          <w:rFonts w:ascii="Verdana" w:hAnsi="Verdana" w:cs="Calibri"/>
          <w:sz w:val="18"/>
          <w:szCs w:val="18"/>
        </w:rPr>
        <w:t xml:space="preserve">Σύμφωνα με τα οριζόμενα στην παρ. 1.7 του άρθρου 1 και στα άρθρα 4 και 5 </w:t>
      </w:r>
      <w:r w:rsidR="00420FE2" w:rsidRPr="00C061C6">
        <w:rPr>
          <w:rFonts w:ascii="Verdana" w:hAnsi="Verdana" w:cs="Calibri"/>
          <w:sz w:val="18"/>
          <w:szCs w:val="18"/>
        </w:rPr>
        <w:t>της αρ</w:t>
      </w:r>
      <w:r w:rsidR="00420FE2">
        <w:rPr>
          <w:rFonts w:ascii="Verdana" w:hAnsi="Verdana" w:cs="Calibri"/>
          <w:sz w:val="18"/>
          <w:szCs w:val="18"/>
        </w:rPr>
        <w:t>ιθ</w:t>
      </w:r>
      <w:r w:rsidR="00420FE2" w:rsidRPr="00C061C6">
        <w:rPr>
          <w:rFonts w:ascii="Verdana" w:hAnsi="Verdana" w:cs="Calibri"/>
          <w:sz w:val="18"/>
          <w:szCs w:val="18"/>
        </w:rPr>
        <w:t>. 17/2021 διακήρυξης</w:t>
      </w:r>
      <w:r w:rsidR="00420FE2">
        <w:rPr>
          <w:rFonts w:ascii="Verdana" w:hAnsi="Verdana" w:cs="Calibri"/>
          <w:sz w:val="18"/>
          <w:szCs w:val="18"/>
        </w:rPr>
        <w:t>.</w:t>
      </w:r>
    </w:p>
    <w:p w14:paraId="7160A911" w14:textId="77777777" w:rsidR="00251B67" w:rsidRDefault="002B2A37" w:rsidP="00012323">
      <w:pPr>
        <w:jc w:val="both"/>
        <w:rPr>
          <w:rFonts w:ascii="Verdana" w:hAnsi="Verdana" w:cs="Calibri"/>
          <w:sz w:val="18"/>
          <w:szCs w:val="18"/>
        </w:rPr>
      </w:pPr>
      <w:r w:rsidRPr="00AE2D70">
        <w:rPr>
          <w:rFonts w:ascii="Verdana" w:hAnsi="Verdana" w:cs="Calibri"/>
          <w:b/>
          <w:sz w:val="18"/>
          <w:szCs w:val="18"/>
          <w:u w:val="single"/>
        </w:rPr>
        <w:t xml:space="preserve">Ο </w:t>
      </w:r>
      <w:r w:rsidR="001E46A8" w:rsidRPr="00AE2D70">
        <w:rPr>
          <w:rFonts w:ascii="Verdana" w:hAnsi="Verdana" w:cs="Calibri"/>
          <w:b/>
          <w:sz w:val="18"/>
          <w:szCs w:val="18"/>
          <w:u w:val="single"/>
        </w:rPr>
        <w:t>Χ</w:t>
      </w:r>
      <w:r w:rsidRPr="00AE2D70">
        <w:rPr>
          <w:rFonts w:ascii="Verdana" w:hAnsi="Verdana" w:cs="Calibri"/>
          <w:b/>
          <w:sz w:val="18"/>
          <w:szCs w:val="18"/>
          <w:u w:val="single"/>
        </w:rPr>
        <w:t xml:space="preserve">ρόνος ισχύος </w:t>
      </w:r>
      <w:r w:rsidR="001E46A8" w:rsidRPr="00AE2D70">
        <w:rPr>
          <w:rFonts w:ascii="Verdana" w:hAnsi="Verdana" w:cs="Calibri"/>
          <w:b/>
          <w:sz w:val="18"/>
          <w:szCs w:val="18"/>
          <w:u w:val="single"/>
        </w:rPr>
        <w:t>της σύμβασης -</w:t>
      </w:r>
      <w:r w:rsidR="00C061C6" w:rsidRPr="00AE2D70">
        <w:rPr>
          <w:rFonts w:ascii="Verdana" w:hAnsi="Verdana" w:cs="Calibri"/>
          <w:b/>
          <w:sz w:val="18"/>
          <w:szCs w:val="18"/>
          <w:u w:val="single"/>
        </w:rPr>
        <w:t xml:space="preserve"> </w:t>
      </w:r>
      <w:r w:rsidR="00E76B09" w:rsidRPr="00AE2D70">
        <w:rPr>
          <w:rFonts w:ascii="Verdana" w:hAnsi="Verdana" w:cs="Calibri"/>
          <w:sz w:val="18"/>
          <w:szCs w:val="18"/>
        </w:rPr>
        <w:t>Ο</w:t>
      </w:r>
      <w:r w:rsidRPr="00AE2D70">
        <w:rPr>
          <w:rFonts w:ascii="Verdana" w:hAnsi="Verdana" w:cs="Calibri"/>
          <w:sz w:val="18"/>
          <w:szCs w:val="18"/>
        </w:rPr>
        <w:t>ρίζεται</w:t>
      </w:r>
      <w:r w:rsidR="00B21F87" w:rsidRPr="00AE2D70">
        <w:rPr>
          <w:rFonts w:ascii="Verdana" w:hAnsi="Verdana" w:cs="Calibri"/>
          <w:sz w:val="18"/>
          <w:szCs w:val="18"/>
        </w:rPr>
        <w:t xml:space="preserve"> στους </w:t>
      </w:r>
      <w:r w:rsidR="008C70C9" w:rsidRPr="00AE2D70">
        <w:rPr>
          <w:rFonts w:ascii="Verdana" w:hAnsi="Verdana" w:cs="Calibri"/>
          <w:sz w:val="18"/>
          <w:szCs w:val="18"/>
        </w:rPr>
        <w:t>τριάντα</w:t>
      </w:r>
      <w:r w:rsidR="00B21F87" w:rsidRPr="00AE2D70">
        <w:rPr>
          <w:rFonts w:ascii="Verdana" w:hAnsi="Verdana" w:cs="Calibri"/>
          <w:sz w:val="18"/>
          <w:szCs w:val="18"/>
        </w:rPr>
        <w:t xml:space="preserve"> (</w:t>
      </w:r>
      <w:r w:rsidR="008C70C9" w:rsidRPr="00AE2D70">
        <w:rPr>
          <w:rFonts w:ascii="Verdana" w:hAnsi="Verdana" w:cs="Calibri"/>
          <w:sz w:val="18"/>
          <w:szCs w:val="18"/>
        </w:rPr>
        <w:t>30</w:t>
      </w:r>
      <w:r w:rsidRPr="00AE2D70">
        <w:rPr>
          <w:rFonts w:ascii="Verdana" w:hAnsi="Verdana" w:cs="Calibri"/>
          <w:sz w:val="18"/>
          <w:szCs w:val="18"/>
        </w:rPr>
        <w:t xml:space="preserve">) μήνες από την υπογραφή του </w:t>
      </w:r>
      <w:r w:rsidR="008C70C9" w:rsidRPr="00AE2D70">
        <w:rPr>
          <w:rFonts w:ascii="Verdana" w:hAnsi="Verdana" w:cs="Calibri"/>
          <w:sz w:val="18"/>
          <w:szCs w:val="18"/>
        </w:rPr>
        <w:t xml:space="preserve"> ή μέχρι εξαντλήσεως των ποσοτήτων</w:t>
      </w:r>
      <w:r w:rsidR="008C70C9" w:rsidRPr="00C061C6">
        <w:rPr>
          <w:rFonts w:ascii="Verdana" w:hAnsi="Verdana" w:cs="Calibri"/>
          <w:sz w:val="18"/>
          <w:szCs w:val="18"/>
        </w:rPr>
        <w:t xml:space="preserve"> των υπό προμήθεια υλικών. </w:t>
      </w:r>
      <w:r w:rsidR="00012323">
        <w:rPr>
          <w:rFonts w:ascii="Verdana" w:hAnsi="Verdana" w:cs="Calibri"/>
          <w:sz w:val="18"/>
          <w:szCs w:val="18"/>
        </w:rPr>
        <w:t>Η σύμβαση μπορεί να τροποποιείται κατά τη διάρκειά της, μόνο σύμφωνα με τους όρους και τις προϋποθέσεις του άρθρου 132 του Ν.4412/2016 και κατόπιν γνωμοδότησης της Επιτροπής της περ. β της παρ. 11 του άρθρου 221 του Ν.4412/2016, όπως αναφέρονται στο άρθρο 4.5 και 6.2 της παρούσας διακήρυξης καθώς και της παρ. 1 του άρθρου 206 του Ν.4412/2016.</w:t>
      </w:r>
    </w:p>
    <w:p w14:paraId="58FFECA0" w14:textId="77777777" w:rsidR="00251B67" w:rsidRPr="00DE6BD8" w:rsidRDefault="00251B67" w:rsidP="00251B67">
      <w:pPr>
        <w:jc w:val="both"/>
        <w:textAlignment w:val="baseline"/>
        <w:rPr>
          <w:rFonts w:ascii="Calibri" w:hAnsi="Calibri" w:cs="Calibri"/>
          <w:kern w:val="1"/>
          <w:sz w:val="22"/>
          <w:lang w:eastAsia="ar-SA"/>
        </w:rPr>
      </w:pPr>
      <w:r w:rsidRPr="00251B67">
        <w:rPr>
          <w:rFonts w:ascii="Verdana" w:hAnsi="Verdana" w:cs="Calibri"/>
          <w:b/>
          <w:bCs/>
          <w:sz w:val="18"/>
          <w:szCs w:val="18"/>
        </w:rPr>
        <w:t>Ημερομηνία Αποσφράγισης</w:t>
      </w:r>
      <w:r w:rsidR="00012323">
        <w:rPr>
          <w:rFonts w:ascii="Verdana" w:hAnsi="Verdana" w:cs="Calibri"/>
          <w:sz w:val="18"/>
          <w:szCs w:val="18"/>
        </w:rPr>
        <w:t xml:space="preserve"> </w:t>
      </w:r>
      <w:r w:rsidRPr="005816FE">
        <w:rPr>
          <w:rFonts w:ascii="Calibri" w:hAnsi="Calibri" w:cs="Calibri"/>
          <w:b/>
          <w:kern w:val="1"/>
          <w:sz w:val="22"/>
          <w:lang w:eastAsia="ar-SA"/>
        </w:rPr>
        <w:t>ορίζεται η 05-05-2022, ημέρα Πέμπτη και ώρα 10:00 π.μ. (Προσοχή μέχρι</w:t>
      </w:r>
      <w:r w:rsidRPr="00DE6BD8">
        <w:rPr>
          <w:rFonts w:ascii="Calibri" w:hAnsi="Calibri" w:cs="Calibri"/>
          <w:b/>
          <w:kern w:val="1"/>
          <w:sz w:val="22"/>
          <w:lang w:eastAsia="ar-SA"/>
        </w:rPr>
        <w:t xml:space="preserve"> αυτή την ώρα πρέπει ο φυσικός φάκελος συμμετοχής, να είναι στα χέρια της επιτροπής Αξιολόγησης των προσφορών).  </w:t>
      </w:r>
    </w:p>
    <w:p w14:paraId="759149B0" w14:textId="6D259E0C" w:rsidR="003C60D6" w:rsidRPr="00C061C6" w:rsidRDefault="00251B67" w:rsidP="00251B67">
      <w:pPr>
        <w:jc w:val="both"/>
        <w:rPr>
          <w:rFonts w:ascii="Verdana" w:hAnsi="Verdana" w:cs="Calibri"/>
          <w:sz w:val="18"/>
          <w:szCs w:val="18"/>
        </w:rPr>
      </w:pPr>
      <w:r w:rsidRPr="00DE6BD8">
        <w:rPr>
          <w:rFonts w:ascii="Calibri" w:hAnsi="Calibri" w:cs="Calibri"/>
          <w:kern w:val="1"/>
          <w:sz w:val="22"/>
          <w:lang w:eastAsia="ar-SA"/>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58BFFBBC" w14:textId="77777777" w:rsidR="00251B67" w:rsidRDefault="006A4D5F" w:rsidP="00DE6BD8">
      <w:pPr>
        <w:jc w:val="both"/>
        <w:textAlignment w:val="baseline"/>
        <w:rPr>
          <w:rFonts w:ascii="Calibri" w:hAnsi="Calibri" w:cs="Calibri"/>
          <w:kern w:val="1"/>
          <w:sz w:val="22"/>
          <w:lang w:eastAsia="ar-SA"/>
        </w:rPr>
      </w:pPr>
      <w:r w:rsidRPr="00B82090">
        <w:rPr>
          <w:rFonts w:ascii="Verdana" w:hAnsi="Verdana" w:cs="Calibri"/>
          <w:b/>
          <w:sz w:val="19"/>
          <w:szCs w:val="19"/>
          <w:u w:val="single"/>
        </w:rPr>
        <w:t>Όροι Αποσφράγισης των προσφορών</w:t>
      </w:r>
      <w:r w:rsidR="00773348" w:rsidRPr="00B82090">
        <w:rPr>
          <w:rFonts w:ascii="Verdana" w:hAnsi="Verdana" w:cs="Calibri"/>
          <w:b/>
          <w:sz w:val="19"/>
          <w:szCs w:val="19"/>
          <w:u w:val="single"/>
        </w:rPr>
        <w:t>:</w:t>
      </w:r>
      <w:r w:rsidR="00E1242A" w:rsidRPr="00B82090">
        <w:rPr>
          <w:rFonts w:ascii="Verdana" w:hAnsi="Verdana" w:cs="Calibri"/>
          <w:b/>
          <w:sz w:val="19"/>
          <w:szCs w:val="19"/>
          <w:u w:val="single"/>
        </w:rPr>
        <w:t xml:space="preserve"> </w:t>
      </w:r>
      <w:r w:rsidR="00DE6BD8" w:rsidRPr="00B82090">
        <w:rPr>
          <w:rFonts w:ascii="Calibri" w:hAnsi="Calibri" w:cs="Calibri"/>
          <w:kern w:val="1"/>
          <w:sz w:val="22"/>
          <w:lang w:eastAsia="ar-SA"/>
        </w:rPr>
        <w:t>Το πι</w:t>
      </w:r>
      <w:r w:rsidR="00DE6BD8" w:rsidRPr="00DE6BD8">
        <w:rPr>
          <w:rFonts w:ascii="Calibri" w:hAnsi="Calibri" w:cs="Calibri"/>
          <w:kern w:val="1"/>
          <w:sz w:val="22"/>
          <w:lang w:eastAsia="ar-SA"/>
        </w:rPr>
        <w:t>στοποιημένο στο ΕΣΗΔΗΣ, για την αποσφράγιση των  προσφορών αρμόδιο όργανο της Αναθέτουσας Αρχής, ήτοι η επιτροπή διενέργειας/επιτροπή αξιολόγησης, προβαίνει στην έναρξη της διαδικασίας ηλεκτρονικής αποσφράγισης των φακέλων των προσφορών, κατά το άρθρο 100 του ν. 4412/2016</w:t>
      </w:r>
      <w:r w:rsidR="00251B67">
        <w:rPr>
          <w:rFonts w:ascii="Calibri" w:hAnsi="Calibri" w:cs="Calibri"/>
          <w:kern w:val="1"/>
          <w:sz w:val="22"/>
          <w:lang w:eastAsia="ar-SA"/>
        </w:rPr>
        <w:t>.</w:t>
      </w:r>
    </w:p>
    <w:p w14:paraId="6D3CC4C1" w14:textId="572D3017" w:rsidR="00173B84" w:rsidRPr="00251B67" w:rsidRDefault="00A702F7" w:rsidP="00251B67">
      <w:pPr>
        <w:jc w:val="both"/>
        <w:rPr>
          <w:rFonts w:ascii="Verdana" w:hAnsi="Verdana" w:cs="Calibri"/>
          <w:color w:val="000000"/>
          <w:sz w:val="20"/>
          <w:szCs w:val="20"/>
          <w:lang w:eastAsia="ar-SA"/>
        </w:rPr>
      </w:pPr>
      <w:r w:rsidRPr="00824B63">
        <w:rPr>
          <w:rFonts w:ascii="Verdana" w:hAnsi="Verdana" w:cs="Calibri"/>
          <w:b/>
          <w:bCs/>
          <w:sz w:val="20"/>
          <w:szCs w:val="20"/>
          <w:u w:val="single"/>
        </w:rPr>
        <w:t xml:space="preserve">Προδικαστικές Προσφυγές </w:t>
      </w:r>
      <w:r w:rsidR="007B6F59" w:rsidRPr="00824B63">
        <w:rPr>
          <w:rFonts w:ascii="Verdana" w:hAnsi="Verdana" w:cs="Calibri"/>
          <w:b/>
          <w:bCs/>
          <w:sz w:val="20"/>
          <w:szCs w:val="20"/>
          <w:u w:val="single"/>
        </w:rPr>
        <w:t>–</w:t>
      </w:r>
      <w:r w:rsidRPr="00824B63">
        <w:rPr>
          <w:rFonts w:ascii="Verdana" w:hAnsi="Verdana" w:cs="Calibri"/>
          <w:b/>
          <w:bCs/>
          <w:sz w:val="20"/>
          <w:szCs w:val="20"/>
          <w:u w:val="single"/>
        </w:rPr>
        <w:t xml:space="preserve"> Προσωρινή</w:t>
      </w:r>
      <w:r w:rsidR="007B6F59" w:rsidRPr="00824B63">
        <w:rPr>
          <w:rFonts w:ascii="Verdana" w:hAnsi="Verdana" w:cs="Calibri"/>
          <w:b/>
          <w:bCs/>
          <w:sz w:val="20"/>
          <w:szCs w:val="20"/>
          <w:u w:val="single"/>
        </w:rPr>
        <w:t xml:space="preserve"> και οριστική </w:t>
      </w:r>
      <w:r w:rsidRPr="00824B63">
        <w:rPr>
          <w:rFonts w:ascii="Verdana" w:hAnsi="Verdana" w:cs="Calibri"/>
          <w:b/>
          <w:bCs/>
          <w:sz w:val="20"/>
          <w:szCs w:val="20"/>
          <w:u w:val="single"/>
        </w:rPr>
        <w:t xml:space="preserve"> Δικαστική Προστασία</w:t>
      </w:r>
      <w:r w:rsidR="007B6F59" w:rsidRPr="00824B63">
        <w:rPr>
          <w:rFonts w:ascii="Verdana" w:hAnsi="Verdana" w:cs="Calibri"/>
          <w:sz w:val="20"/>
          <w:szCs w:val="20"/>
        </w:rPr>
        <w:t xml:space="preserve">, όπως </w:t>
      </w:r>
      <w:r w:rsidR="00DE0A90" w:rsidRPr="00824B63">
        <w:rPr>
          <w:rFonts w:ascii="Verdana" w:hAnsi="Verdana" w:cs="Calibri"/>
          <w:sz w:val="20"/>
          <w:szCs w:val="20"/>
        </w:rPr>
        <w:t xml:space="preserve"> </w:t>
      </w:r>
      <w:r w:rsidR="007B6F59" w:rsidRPr="00B82090">
        <w:rPr>
          <w:rFonts w:ascii="Verdana" w:hAnsi="Verdana" w:cs="Calibri"/>
          <w:bCs/>
          <w:sz w:val="20"/>
          <w:szCs w:val="20"/>
        </w:rPr>
        <w:t>α</w:t>
      </w:r>
      <w:r w:rsidRPr="00B82090">
        <w:rPr>
          <w:rFonts w:ascii="Verdana" w:hAnsi="Verdana" w:cs="Calibri"/>
          <w:bCs/>
          <w:sz w:val="20"/>
          <w:szCs w:val="20"/>
        </w:rPr>
        <w:t>ν</w:t>
      </w:r>
      <w:r w:rsidRPr="00824B63">
        <w:rPr>
          <w:rFonts w:ascii="Verdana" w:hAnsi="Verdana" w:cs="Calibri"/>
          <w:sz w:val="20"/>
          <w:szCs w:val="20"/>
        </w:rPr>
        <w:t xml:space="preserve">αφέρονται αναλυτικά </w:t>
      </w:r>
      <w:r w:rsidR="005816FE">
        <w:rPr>
          <w:rFonts w:ascii="Verdana" w:hAnsi="Verdana" w:cs="Calibri"/>
          <w:sz w:val="20"/>
          <w:szCs w:val="20"/>
        </w:rPr>
        <w:t xml:space="preserve">στην παρ. 3.4 </w:t>
      </w:r>
      <w:r w:rsidRPr="00824B63">
        <w:rPr>
          <w:rFonts w:ascii="Verdana" w:hAnsi="Verdana" w:cs="Calibri"/>
          <w:sz w:val="20"/>
          <w:szCs w:val="20"/>
        </w:rPr>
        <w:t>τ</w:t>
      </w:r>
      <w:r w:rsidR="007B6F59" w:rsidRPr="00824B63">
        <w:rPr>
          <w:rFonts w:ascii="Verdana" w:hAnsi="Verdana" w:cs="Calibri"/>
          <w:sz w:val="20"/>
          <w:szCs w:val="20"/>
        </w:rPr>
        <w:t>ο</w:t>
      </w:r>
      <w:r w:rsidR="005816FE">
        <w:rPr>
          <w:rFonts w:ascii="Verdana" w:hAnsi="Verdana" w:cs="Calibri"/>
          <w:sz w:val="20"/>
          <w:szCs w:val="20"/>
        </w:rPr>
        <w:t>υ</w:t>
      </w:r>
      <w:r w:rsidR="00CE5AF6" w:rsidRPr="00824B63">
        <w:rPr>
          <w:rFonts w:ascii="Verdana" w:hAnsi="Verdana" w:cs="Calibri"/>
          <w:sz w:val="20"/>
          <w:szCs w:val="20"/>
        </w:rPr>
        <w:t xml:space="preserve"> </w:t>
      </w:r>
      <w:r w:rsidRPr="00824B63">
        <w:rPr>
          <w:rFonts w:ascii="Verdana" w:hAnsi="Verdana" w:cs="Calibri"/>
          <w:sz w:val="20"/>
          <w:szCs w:val="20"/>
        </w:rPr>
        <w:t>άρθρο</w:t>
      </w:r>
      <w:r w:rsidR="005816FE">
        <w:rPr>
          <w:rFonts w:ascii="Verdana" w:hAnsi="Verdana" w:cs="Calibri"/>
          <w:sz w:val="20"/>
          <w:szCs w:val="20"/>
        </w:rPr>
        <w:t>υ</w:t>
      </w:r>
      <w:r w:rsidR="00CE5AF6" w:rsidRPr="00824B63">
        <w:rPr>
          <w:rFonts w:ascii="Verdana" w:hAnsi="Verdana" w:cs="Calibri"/>
          <w:sz w:val="20"/>
          <w:szCs w:val="20"/>
        </w:rPr>
        <w:t xml:space="preserve"> </w:t>
      </w:r>
      <w:r w:rsidR="00CE5AF6" w:rsidRPr="00824B63">
        <w:rPr>
          <w:rFonts w:ascii="Verdana" w:hAnsi="Verdana" w:cs="Calibri"/>
          <w:b/>
          <w:bCs/>
          <w:sz w:val="20"/>
          <w:szCs w:val="20"/>
        </w:rPr>
        <w:t>3</w:t>
      </w:r>
      <w:r w:rsidRPr="00824B63">
        <w:rPr>
          <w:rFonts w:ascii="Verdana" w:hAnsi="Verdana" w:cs="Calibri"/>
          <w:sz w:val="20"/>
          <w:szCs w:val="20"/>
        </w:rPr>
        <w:t xml:space="preserve"> της αριθ.</w:t>
      </w:r>
      <w:r w:rsidR="007B6F59" w:rsidRPr="00824B63">
        <w:rPr>
          <w:rFonts w:ascii="Verdana" w:hAnsi="Verdana" w:cs="Calibri"/>
          <w:b/>
          <w:sz w:val="20"/>
          <w:szCs w:val="20"/>
        </w:rPr>
        <w:t xml:space="preserve"> 17</w:t>
      </w:r>
      <w:r w:rsidR="00DE0A90" w:rsidRPr="00824B63">
        <w:rPr>
          <w:rFonts w:ascii="Verdana" w:hAnsi="Verdana" w:cs="Calibri"/>
          <w:b/>
          <w:sz w:val="20"/>
          <w:szCs w:val="20"/>
        </w:rPr>
        <w:t>/202</w:t>
      </w:r>
      <w:r w:rsidR="007B6F59" w:rsidRPr="00824B63">
        <w:rPr>
          <w:rFonts w:ascii="Verdana" w:hAnsi="Verdana" w:cs="Calibri"/>
          <w:b/>
          <w:sz w:val="20"/>
          <w:szCs w:val="20"/>
        </w:rPr>
        <w:t>1</w:t>
      </w:r>
      <w:r w:rsidR="00DE0A90" w:rsidRPr="00824B63">
        <w:rPr>
          <w:rFonts w:ascii="Verdana" w:hAnsi="Verdana" w:cs="Calibri"/>
          <w:sz w:val="20"/>
          <w:szCs w:val="20"/>
        </w:rPr>
        <w:t xml:space="preserve"> </w:t>
      </w:r>
      <w:r w:rsidRPr="00824B63">
        <w:rPr>
          <w:rFonts w:ascii="Verdana" w:hAnsi="Verdana" w:cs="Calibri"/>
          <w:sz w:val="20"/>
          <w:szCs w:val="20"/>
        </w:rPr>
        <w:t>διακήρυξης</w:t>
      </w:r>
      <w:r w:rsidR="005816FE">
        <w:rPr>
          <w:rFonts w:ascii="Verdana" w:hAnsi="Verdana" w:cs="Calibri"/>
          <w:sz w:val="20"/>
          <w:szCs w:val="20"/>
        </w:rPr>
        <w:t xml:space="preserve"> - μελέτης</w:t>
      </w:r>
      <w:r w:rsidRPr="00824B63">
        <w:rPr>
          <w:rFonts w:ascii="Verdana" w:hAnsi="Verdana" w:cs="Calibri"/>
          <w:sz w:val="20"/>
          <w:szCs w:val="20"/>
        </w:rPr>
        <w:t>.</w:t>
      </w:r>
      <w:r w:rsidR="00824B63" w:rsidRPr="00824B63">
        <w:rPr>
          <w:rFonts w:ascii="Verdana" w:hAnsi="Verdana" w:cs="Calibri"/>
          <w:color w:val="000000"/>
          <w:sz w:val="20"/>
          <w:szCs w:val="20"/>
          <w:lang w:eastAsia="ar-SA"/>
        </w:rPr>
        <w:t xml:space="preserve"> </w:t>
      </w:r>
    </w:p>
    <w:p w14:paraId="287A7E94" w14:textId="7B9AB466" w:rsidR="003C60D6" w:rsidRPr="00251B67" w:rsidRDefault="00CE5AF6" w:rsidP="00251B67">
      <w:pPr>
        <w:jc w:val="both"/>
        <w:rPr>
          <w:rFonts w:ascii="Verdana" w:hAnsi="Verdana"/>
          <w:sz w:val="19"/>
          <w:szCs w:val="19"/>
        </w:rPr>
      </w:pPr>
      <w:r w:rsidRPr="00CE5AF6">
        <w:rPr>
          <w:rFonts w:ascii="Verdana" w:hAnsi="Verdana"/>
          <w:sz w:val="19"/>
          <w:szCs w:val="19"/>
        </w:rPr>
        <w:t>Η παρούσα προκήρυξη θα αναρτηθεί στο ΚΗΜΔΗΣ (</w:t>
      </w:r>
      <w:bookmarkStart w:id="1" w:name="_Hlk91674014"/>
      <w:r w:rsidR="00A51D3A">
        <w:fldChar w:fldCharType="begin"/>
      </w:r>
      <w:r w:rsidR="00A51D3A">
        <w:instrText xml:space="preserve"> HYPERLINK "http://www.eprocurement.gov.gr" </w:instrText>
      </w:r>
      <w:r w:rsidR="00A51D3A">
        <w:fldChar w:fldCharType="separate"/>
      </w:r>
      <w:r w:rsidRPr="00CE5AF6">
        <w:rPr>
          <w:rStyle w:val="-"/>
          <w:rFonts w:ascii="Verdana" w:hAnsi="Verdana"/>
          <w:sz w:val="19"/>
          <w:szCs w:val="19"/>
        </w:rPr>
        <w:t>http://www.eprocurement.gov.gr</w:t>
      </w:r>
      <w:r w:rsidR="00A51D3A">
        <w:rPr>
          <w:rStyle w:val="-"/>
          <w:rFonts w:ascii="Verdana" w:hAnsi="Verdana"/>
          <w:sz w:val="19"/>
          <w:szCs w:val="19"/>
        </w:rPr>
        <w:fldChar w:fldCharType="end"/>
      </w:r>
      <w:bookmarkEnd w:id="1"/>
      <w:r w:rsidR="00622354">
        <w:rPr>
          <w:rStyle w:val="-"/>
          <w:rFonts w:ascii="Verdana" w:hAnsi="Verdana"/>
          <w:sz w:val="19"/>
          <w:szCs w:val="19"/>
        </w:rPr>
        <w:t xml:space="preserve">,  </w:t>
      </w:r>
      <w:r w:rsidR="00622354" w:rsidRPr="00622354">
        <w:rPr>
          <w:rStyle w:val="-"/>
          <w:rFonts w:ascii="Verdana" w:hAnsi="Verdana"/>
          <w:sz w:val="19"/>
          <w:szCs w:val="19"/>
        </w:rPr>
        <w:t>http://www.</w:t>
      </w:r>
      <w:r w:rsidR="00622354">
        <w:rPr>
          <w:rStyle w:val="-"/>
          <w:rFonts w:ascii="Verdana" w:hAnsi="Verdana"/>
          <w:sz w:val="19"/>
          <w:szCs w:val="19"/>
          <w:lang w:val="en-US"/>
        </w:rPr>
        <w:t>promitheus</w:t>
      </w:r>
      <w:r w:rsidR="00622354" w:rsidRPr="00622354">
        <w:rPr>
          <w:rStyle w:val="-"/>
          <w:rFonts w:ascii="Verdana" w:hAnsi="Verdana"/>
          <w:sz w:val="19"/>
          <w:szCs w:val="19"/>
        </w:rPr>
        <w:t>.gov.gr</w:t>
      </w:r>
      <w:r w:rsidRPr="00CE5AF6">
        <w:rPr>
          <w:rFonts w:ascii="Verdana" w:hAnsi="Verdana"/>
          <w:sz w:val="19"/>
          <w:szCs w:val="19"/>
        </w:rPr>
        <w:t xml:space="preserve">) και θα φέρει μοναδικό αριθμό ΑΔΑΜ, στο πρόγραμμα «Διαύγεια» </w:t>
      </w:r>
      <w:hyperlink r:id="rId16" w:history="1">
        <w:r w:rsidRPr="00CE5AF6">
          <w:rPr>
            <w:rStyle w:val="-"/>
            <w:rFonts w:ascii="Verdana" w:hAnsi="Verdana"/>
            <w:sz w:val="19"/>
            <w:szCs w:val="19"/>
          </w:rPr>
          <w:t>https://diavgeia.gov.gr</w:t>
        </w:r>
      </w:hyperlink>
      <w:r w:rsidRPr="00CE5AF6">
        <w:rPr>
          <w:rFonts w:ascii="Verdana" w:hAnsi="Verdana"/>
          <w:sz w:val="19"/>
          <w:szCs w:val="19"/>
        </w:rPr>
        <w:t xml:space="preserve"> </w:t>
      </w:r>
      <w:r w:rsidRPr="00CE5AF6">
        <w:rPr>
          <w:rFonts w:ascii="Verdana" w:hAnsi="Verdana" w:cs="Calibri"/>
          <w:sz w:val="19"/>
          <w:szCs w:val="19"/>
        </w:rPr>
        <w:t>(</w:t>
      </w:r>
      <w:hyperlink r:id="rId17" w:tgtFrame="_blank" w:history="1">
        <w:r w:rsidRPr="00CE5AF6">
          <w:rPr>
            <w:rStyle w:val="-"/>
            <w:rFonts w:ascii="Verdana" w:hAnsi="Verdana" w:cs="Calibri"/>
            <w:color w:val="auto"/>
            <w:sz w:val="19"/>
            <w:szCs w:val="19"/>
            <w:u w:val="none"/>
          </w:rPr>
          <w:t>άρθρο 2 παρ.4 περιπτ. 16 Ν.3861/2010</w:t>
        </w:r>
      </w:hyperlink>
      <w:r w:rsidRPr="00CE5AF6">
        <w:rPr>
          <w:rFonts w:ascii="Verdana" w:hAnsi="Verdana" w:cs="Calibri"/>
          <w:sz w:val="19"/>
          <w:szCs w:val="19"/>
        </w:rPr>
        <w:t>)</w:t>
      </w:r>
      <w:r w:rsidR="00647A6F">
        <w:rPr>
          <w:rFonts w:ascii="Verdana" w:hAnsi="Verdana" w:cs="Calibri"/>
          <w:sz w:val="19"/>
          <w:szCs w:val="19"/>
        </w:rPr>
        <w:t xml:space="preserve"> </w:t>
      </w:r>
      <w:r w:rsidRPr="00CE5AF6">
        <w:rPr>
          <w:rFonts w:ascii="Verdana" w:hAnsi="Verdana" w:cs="Calibri"/>
          <w:sz w:val="19"/>
          <w:szCs w:val="19"/>
        </w:rPr>
        <w:t>και θα φέρει</w:t>
      </w:r>
      <w:r w:rsidR="00647A6F">
        <w:rPr>
          <w:rFonts w:ascii="Verdana" w:hAnsi="Verdana" w:cs="Calibri"/>
          <w:sz w:val="19"/>
          <w:szCs w:val="19"/>
        </w:rPr>
        <w:t xml:space="preserve"> </w:t>
      </w:r>
      <w:r w:rsidRPr="00CE5AF6">
        <w:rPr>
          <w:rFonts w:ascii="Verdana" w:hAnsi="Verdana" w:cs="Calibri"/>
          <w:sz w:val="19"/>
          <w:szCs w:val="19"/>
        </w:rPr>
        <w:t>μοναδικό ΑΔΑ</w:t>
      </w:r>
      <w:r w:rsidRPr="00CE5AF6">
        <w:rPr>
          <w:rFonts w:ascii="Verdana" w:hAnsi="Verdana"/>
          <w:sz w:val="19"/>
          <w:szCs w:val="19"/>
        </w:rPr>
        <w:t>, θα δημοσιευθεί επίσης στην Υπηρεσία Εκδόσεων της Ευρωπαϊκής Ένωσης (</w:t>
      </w:r>
      <w:hyperlink r:id="rId18" w:history="1">
        <w:r w:rsidRPr="00CE5AF6">
          <w:rPr>
            <w:rStyle w:val="-"/>
            <w:rFonts w:ascii="Verdana" w:hAnsi="Verdana"/>
            <w:sz w:val="19"/>
            <w:szCs w:val="19"/>
          </w:rPr>
          <w:t>http://simap.europa.eu</w:t>
        </w:r>
      </w:hyperlink>
      <w:r w:rsidRPr="00CE5AF6">
        <w:rPr>
          <w:rFonts w:ascii="Verdana" w:hAnsi="Verdana"/>
          <w:sz w:val="19"/>
          <w:szCs w:val="19"/>
        </w:rPr>
        <w:t>) καθώς και σε δύο (2) ημερήσιες και μια (1) εβδομαδιαία τοπική εφημερ</w:t>
      </w:r>
      <w:r w:rsidR="007B6F59">
        <w:rPr>
          <w:rFonts w:ascii="Verdana" w:hAnsi="Verdana"/>
          <w:sz w:val="19"/>
          <w:szCs w:val="19"/>
        </w:rPr>
        <w:t>ίδα</w:t>
      </w:r>
      <w:r w:rsidRPr="00CE5AF6">
        <w:rPr>
          <w:rFonts w:ascii="Verdana" w:hAnsi="Verdana"/>
          <w:sz w:val="19"/>
          <w:szCs w:val="19"/>
        </w:rPr>
        <w:t>.</w:t>
      </w:r>
    </w:p>
    <w:p w14:paraId="634882E9" w14:textId="7907A948" w:rsidR="00CE5AF6" w:rsidRPr="00251B67" w:rsidRDefault="00CE5AF6" w:rsidP="00251B67">
      <w:pPr>
        <w:jc w:val="both"/>
        <w:rPr>
          <w:rFonts w:ascii="Verdana" w:hAnsi="Verdana"/>
          <w:sz w:val="19"/>
          <w:szCs w:val="19"/>
        </w:rPr>
      </w:pPr>
      <w:r w:rsidRPr="00CE5AF6">
        <w:rPr>
          <w:rFonts w:ascii="Verdana" w:hAnsi="Verdana"/>
          <w:b/>
          <w:sz w:val="19"/>
          <w:szCs w:val="19"/>
        </w:rPr>
        <w:t>Τα έξοδα της δημοσίευσης στον εθνικό τύπο και τυχόν επαναληπτικής βαρύνουν τους αναδόχους</w:t>
      </w:r>
      <w:r w:rsidRPr="00CE5AF6">
        <w:rPr>
          <w:rFonts w:ascii="Verdana" w:hAnsi="Verdana"/>
          <w:sz w:val="19"/>
          <w:szCs w:val="19"/>
        </w:rPr>
        <w:t>.</w:t>
      </w:r>
    </w:p>
    <w:p w14:paraId="6FD308F9" w14:textId="56384B10" w:rsidR="00B53FFF" w:rsidRPr="00A31B29" w:rsidRDefault="00B872AD" w:rsidP="00EF5407">
      <w:pPr>
        <w:jc w:val="both"/>
        <w:rPr>
          <w:rFonts w:ascii="Verdana" w:hAnsi="Verdana"/>
          <w:b/>
          <w:sz w:val="19"/>
          <w:szCs w:val="19"/>
        </w:rPr>
      </w:pPr>
      <w:r w:rsidRPr="00A4698E">
        <w:rPr>
          <w:rFonts w:ascii="Verdana" w:hAnsi="Verdana"/>
          <w:b/>
          <w:sz w:val="19"/>
          <w:szCs w:val="19"/>
        </w:rPr>
        <w:t xml:space="preserve">Ημερομηνία </w:t>
      </w:r>
      <w:r w:rsidRPr="008A1FC5">
        <w:rPr>
          <w:rFonts w:ascii="Verdana" w:hAnsi="Verdana"/>
          <w:b/>
          <w:sz w:val="19"/>
          <w:szCs w:val="19"/>
        </w:rPr>
        <w:t xml:space="preserve">αποστολής της </w:t>
      </w:r>
      <w:r w:rsidR="00EF5407" w:rsidRPr="008A1FC5">
        <w:rPr>
          <w:rFonts w:ascii="Verdana" w:hAnsi="Verdana"/>
          <w:b/>
          <w:sz w:val="19"/>
          <w:szCs w:val="19"/>
        </w:rPr>
        <w:t>προκήρυξης</w:t>
      </w:r>
      <w:r w:rsidR="00EF5407" w:rsidRPr="008A1FC5">
        <w:rPr>
          <w:rFonts w:ascii="Verdana" w:hAnsi="Verdana"/>
          <w:sz w:val="19"/>
          <w:szCs w:val="19"/>
        </w:rPr>
        <w:t xml:space="preserve"> με ηλεκτρονικά μέσα</w:t>
      </w:r>
      <w:r w:rsidR="00DE0A90" w:rsidRPr="008A1FC5">
        <w:rPr>
          <w:rFonts w:ascii="Verdana" w:hAnsi="Verdana"/>
          <w:sz w:val="19"/>
          <w:szCs w:val="19"/>
        </w:rPr>
        <w:t xml:space="preserve"> </w:t>
      </w:r>
      <w:r w:rsidRPr="008A1FC5">
        <w:rPr>
          <w:rFonts w:ascii="Verdana" w:hAnsi="Verdana"/>
          <w:b/>
          <w:sz w:val="19"/>
          <w:szCs w:val="19"/>
        </w:rPr>
        <w:t xml:space="preserve">στην </w:t>
      </w:r>
      <w:r w:rsidR="00EF5407" w:rsidRPr="008A1FC5">
        <w:rPr>
          <w:rFonts w:ascii="Verdana" w:hAnsi="Verdana"/>
          <w:b/>
          <w:sz w:val="19"/>
          <w:szCs w:val="19"/>
        </w:rPr>
        <w:t>Υπηρεσία Εκδόσεων της Ευρωπαϊκής Ένωσης</w:t>
      </w:r>
      <w:r w:rsidR="00EF5407" w:rsidRPr="008A1FC5">
        <w:rPr>
          <w:rFonts w:ascii="Verdana" w:hAnsi="Verdana"/>
          <w:sz w:val="19"/>
          <w:szCs w:val="19"/>
        </w:rPr>
        <w:t>(</w:t>
      </w:r>
      <w:hyperlink r:id="rId19" w:history="1">
        <w:r w:rsidR="00EF5407" w:rsidRPr="00A31B29">
          <w:rPr>
            <w:rStyle w:val="-"/>
            <w:rFonts w:ascii="Verdana" w:hAnsi="Verdana"/>
            <w:color w:val="auto"/>
            <w:sz w:val="19"/>
            <w:szCs w:val="19"/>
          </w:rPr>
          <w:t>http://simap.europa.eu</w:t>
        </w:r>
      </w:hyperlink>
      <w:r w:rsidRPr="00A31B29">
        <w:rPr>
          <w:rFonts w:ascii="Verdana" w:hAnsi="Verdana"/>
          <w:sz w:val="19"/>
          <w:szCs w:val="19"/>
        </w:rPr>
        <w:t xml:space="preserve"> με αριθμό </w:t>
      </w:r>
      <w:r w:rsidR="00A31B29">
        <w:rPr>
          <w:rFonts w:ascii="Verdana" w:hAnsi="Verdana"/>
          <w:sz w:val="19"/>
          <w:szCs w:val="19"/>
        </w:rPr>
        <w:t xml:space="preserve">προκήρυξης στην ΕΕ </w:t>
      </w:r>
      <w:r w:rsidR="00A31B29">
        <w:rPr>
          <w:rFonts w:ascii="Verdana" w:hAnsi="Verdana"/>
          <w:sz w:val="19"/>
          <w:szCs w:val="19"/>
          <w:lang w:val="en-US"/>
        </w:rPr>
        <w:t>S</w:t>
      </w:r>
      <w:r w:rsidRPr="00A31B29">
        <w:rPr>
          <w:rFonts w:ascii="Verdana" w:hAnsi="Verdana"/>
          <w:sz w:val="19"/>
          <w:szCs w:val="19"/>
        </w:rPr>
        <w:t xml:space="preserve"> </w:t>
      </w:r>
      <w:r w:rsidR="00DE0A90" w:rsidRPr="00A31B29">
        <w:rPr>
          <w:rFonts w:ascii="Verdana" w:hAnsi="Verdana"/>
          <w:b/>
          <w:sz w:val="19"/>
          <w:szCs w:val="19"/>
        </w:rPr>
        <w:t>202</w:t>
      </w:r>
      <w:r w:rsidR="00A31B29" w:rsidRPr="00A31B29">
        <w:rPr>
          <w:rFonts w:ascii="Verdana" w:hAnsi="Verdana"/>
          <w:b/>
          <w:sz w:val="19"/>
          <w:szCs w:val="19"/>
        </w:rPr>
        <w:t>2</w:t>
      </w:r>
      <w:r w:rsidR="006722AD" w:rsidRPr="00A31B29">
        <w:rPr>
          <w:rFonts w:ascii="Verdana" w:hAnsi="Verdana"/>
          <w:b/>
          <w:sz w:val="19"/>
          <w:szCs w:val="19"/>
        </w:rPr>
        <w:t>/</w:t>
      </w:r>
      <w:r w:rsidR="00A31B29" w:rsidRPr="00A31B29">
        <w:rPr>
          <w:rFonts w:ascii="Verdana" w:hAnsi="Verdana"/>
          <w:b/>
          <w:sz w:val="19"/>
          <w:szCs w:val="19"/>
          <w:lang w:val="en-US"/>
        </w:rPr>
        <w:t>S</w:t>
      </w:r>
      <w:r w:rsidR="00A31B29" w:rsidRPr="00A31B29">
        <w:rPr>
          <w:rFonts w:ascii="Verdana" w:hAnsi="Verdana"/>
          <w:b/>
          <w:sz w:val="19"/>
          <w:szCs w:val="19"/>
        </w:rPr>
        <w:t xml:space="preserve"> 057-148789</w:t>
      </w:r>
    </w:p>
    <w:p w14:paraId="0E0C1A9E" w14:textId="77777777" w:rsidR="00B53FFF" w:rsidRPr="008A1FC5" w:rsidRDefault="00B53FFF" w:rsidP="00EF5407">
      <w:pPr>
        <w:jc w:val="both"/>
        <w:rPr>
          <w:rFonts w:ascii="Verdana" w:hAnsi="Verdana"/>
          <w:b/>
          <w:sz w:val="19"/>
          <w:szCs w:val="19"/>
        </w:rPr>
      </w:pPr>
    </w:p>
    <w:p w14:paraId="0165D114" w14:textId="77777777" w:rsidR="00123585" w:rsidRDefault="00123585" w:rsidP="00EF5407">
      <w:pPr>
        <w:jc w:val="both"/>
        <w:rPr>
          <w:rFonts w:ascii="Verdana" w:hAnsi="Verdana"/>
          <w:b/>
          <w:sz w:val="19"/>
          <w:szCs w:val="19"/>
        </w:rPr>
      </w:pPr>
      <w:r>
        <w:rPr>
          <w:rFonts w:ascii="Verdana" w:hAnsi="Verdana"/>
          <w:b/>
          <w:sz w:val="19"/>
          <w:szCs w:val="19"/>
        </w:rPr>
        <w:t xml:space="preserve">  </w:t>
      </w:r>
      <w:r w:rsidR="00DE0A90">
        <w:rPr>
          <w:rFonts w:ascii="Verdana" w:hAnsi="Verdana"/>
          <w:b/>
          <w:sz w:val="19"/>
          <w:szCs w:val="19"/>
        </w:rPr>
        <w:t xml:space="preserve">                                                                        </w:t>
      </w:r>
      <w:r w:rsidR="00B53FFF" w:rsidRPr="00EA3847">
        <w:rPr>
          <w:rFonts w:ascii="Verdana" w:hAnsi="Verdana"/>
          <w:b/>
          <w:sz w:val="19"/>
          <w:szCs w:val="19"/>
        </w:rPr>
        <w:t xml:space="preserve">  </w:t>
      </w:r>
      <w:r w:rsidR="00DE0A90">
        <w:rPr>
          <w:rFonts w:ascii="Verdana" w:hAnsi="Verdana"/>
          <w:b/>
          <w:sz w:val="19"/>
          <w:szCs w:val="19"/>
        </w:rPr>
        <w:t xml:space="preserve">      </w:t>
      </w:r>
      <w:r>
        <w:rPr>
          <w:rFonts w:ascii="Verdana" w:hAnsi="Verdana"/>
          <w:b/>
          <w:sz w:val="19"/>
          <w:szCs w:val="19"/>
        </w:rPr>
        <w:t xml:space="preserve"> Ο  Δήμαρχος</w:t>
      </w:r>
    </w:p>
    <w:p w14:paraId="3A12B027" w14:textId="77777777" w:rsidR="00123585" w:rsidRDefault="00123585" w:rsidP="00EF5407">
      <w:pPr>
        <w:jc w:val="both"/>
        <w:rPr>
          <w:rFonts w:ascii="Verdana" w:hAnsi="Verdana"/>
          <w:b/>
          <w:sz w:val="19"/>
          <w:szCs w:val="19"/>
        </w:rPr>
      </w:pPr>
    </w:p>
    <w:p w14:paraId="79FC915F" w14:textId="77777777" w:rsidR="00123585" w:rsidRDefault="003C60D6" w:rsidP="003C60D6">
      <w:pPr>
        <w:tabs>
          <w:tab w:val="left" w:pos="6285"/>
        </w:tabs>
        <w:jc w:val="both"/>
        <w:rPr>
          <w:rFonts w:ascii="Verdana" w:hAnsi="Verdana"/>
          <w:b/>
          <w:sz w:val="19"/>
          <w:szCs w:val="19"/>
        </w:rPr>
      </w:pPr>
      <w:r>
        <w:rPr>
          <w:rFonts w:ascii="Verdana" w:hAnsi="Verdana"/>
          <w:b/>
          <w:sz w:val="19"/>
          <w:szCs w:val="19"/>
        </w:rPr>
        <w:tab/>
      </w:r>
    </w:p>
    <w:p w14:paraId="6961E092" w14:textId="77777777" w:rsidR="003C60D6" w:rsidRDefault="003C60D6" w:rsidP="003C60D6">
      <w:pPr>
        <w:tabs>
          <w:tab w:val="left" w:pos="6285"/>
        </w:tabs>
        <w:jc w:val="both"/>
        <w:rPr>
          <w:rFonts w:ascii="Verdana" w:hAnsi="Verdana"/>
          <w:b/>
          <w:sz w:val="19"/>
          <w:szCs w:val="19"/>
        </w:rPr>
      </w:pPr>
    </w:p>
    <w:p w14:paraId="6AF13301" w14:textId="77777777" w:rsidR="00123585" w:rsidRDefault="00123585" w:rsidP="00EF5407">
      <w:pPr>
        <w:jc w:val="both"/>
        <w:rPr>
          <w:rFonts w:ascii="Verdana" w:hAnsi="Verdana"/>
          <w:b/>
          <w:sz w:val="19"/>
          <w:szCs w:val="19"/>
        </w:rPr>
      </w:pPr>
    </w:p>
    <w:p w14:paraId="756AF553" w14:textId="4175234E" w:rsidR="00DF7D35" w:rsidRDefault="00DE0A90" w:rsidP="00251B67">
      <w:pPr>
        <w:jc w:val="both"/>
        <w:rPr>
          <w:rFonts w:ascii="Verdana" w:hAnsi="Verdana"/>
          <w:b/>
          <w:sz w:val="19"/>
          <w:szCs w:val="19"/>
        </w:rPr>
      </w:pPr>
      <w:r>
        <w:rPr>
          <w:rFonts w:ascii="Verdana" w:hAnsi="Verdana"/>
          <w:b/>
          <w:sz w:val="19"/>
          <w:szCs w:val="19"/>
        </w:rPr>
        <w:t xml:space="preserve">                                                    </w:t>
      </w:r>
      <w:r w:rsidR="00123585">
        <w:rPr>
          <w:rFonts w:ascii="Verdana" w:hAnsi="Verdana"/>
          <w:b/>
          <w:sz w:val="19"/>
          <w:szCs w:val="19"/>
        </w:rPr>
        <w:t xml:space="preserve">  </w:t>
      </w:r>
      <w:r>
        <w:rPr>
          <w:rFonts w:ascii="Verdana" w:hAnsi="Verdana"/>
          <w:b/>
          <w:sz w:val="19"/>
          <w:szCs w:val="19"/>
        </w:rPr>
        <w:t xml:space="preserve">                  </w:t>
      </w:r>
      <w:r w:rsidR="00123585">
        <w:rPr>
          <w:rFonts w:ascii="Verdana" w:hAnsi="Verdana"/>
          <w:b/>
          <w:sz w:val="19"/>
          <w:szCs w:val="19"/>
        </w:rPr>
        <w:t xml:space="preserve">  Κωνσταντίνος  Πελετίδ</w:t>
      </w:r>
      <w:r w:rsidR="00025544">
        <w:rPr>
          <w:rFonts w:ascii="Verdana" w:hAnsi="Verdana"/>
          <w:b/>
          <w:sz w:val="19"/>
          <w:szCs w:val="19"/>
        </w:rPr>
        <w:t>ης</w:t>
      </w:r>
    </w:p>
    <w:p w14:paraId="23526B4A" w14:textId="77777777" w:rsidR="00DF7D35" w:rsidRDefault="00DF7D35" w:rsidP="00025544">
      <w:pPr>
        <w:jc w:val="both"/>
        <w:rPr>
          <w:rFonts w:ascii="Verdana" w:hAnsi="Verdana"/>
          <w:b/>
          <w:sz w:val="19"/>
          <w:szCs w:val="19"/>
        </w:rPr>
      </w:pPr>
    </w:p>
    <w:p w14:paraId="64E2FAEB" w14:textId="18DE6EF3" w:rsidR="00DF7D35" w:rsidRPr="00824B63" w:rsidRDefault="00DF7D35" w:rsidP="00824B63">
      <w:pPr>
        <w:jc w:val="both"/>
        <w:rPr>
          <w:rFonts w:ascii="Verdana" w:hAnsi="Verdana"/>
          <w:sz w:val="17"/>
          <w:szCs w:val="17"/>
          <w:u w:val="single"/>
        </w:rPr>
      </w:pPr>
      <w:r w:rsidRPr="00647F27">
        <w:rPr>
          <w:rFonts w:ascii="Verdana" w:hAnsi="Verdana"/>
          <w:sz w:val="17"/>
          <w:szCs w:val="17"/>
        </w:rPr>
        <w:t>Να δημοσιευθεί μία φορά, σύμφωνα με την</w:t>
      </w:r>
      <w:r w:rsidR="00891F6E" w:rsidRPr="00891F6E">
        <w:rPr>
          <w:rFonts w:ascii="Verdana" w:hAnsi="Verdana"/>
          <w:sz w:val="17"/>
          <w:szCs w:val="17"/>
        </w:rPr>
        <w:t xml:space="preserve"> </w:t>
      </w:r>
      <w:r w:rsidR="00891F6E">
        <w:rPr>
          <w:rFonts w:ascii="Verdana" w:hAnsi="Verdana"/>
          <w:sz w:val="17"/>
          <w:szCs w:val="17"/>
        </w:rPr>
        <w:t>Κ.Υ.Α. 2/824521/0020.</w:t>
      </w:r>
      <w:r w:rsidRPr="00647F27">
        <w:rPr>
          <w:rFonts w:ascii="Verdana" w:hAnsi="Verdana"/>
          <w:sz w:val="17"/>
          <w:szCs w:val="17"/>
        </w:rPr>
        <w:t xml:space="preserve"> </w:t>
      </w:r>
    </w:p>
    <w:p w14:paraId="70D2F281" w14:textId="62912E3D" w:rsidR="00DF7D35" w:rsidRPr="00891F6E" w:rsidRDefault="007B6F59" w:rsidP="00DF7D35">
      <w:pPr>
        <w:jc w:val="both"/>
        <w:rPr>
          <w:rFonts w:ascii="Verdana" w:hAnsi="Verdana"/>
          <w:sz w:val="17"/>
          <w:szCs w:val="17"/>
        </w:rPr>
      </w:pPr>
      <w:r>
        <w:rPr>
          <w:rFonts w:ascii="Verdana" w:hAnsi="Verdana"/>
          <w:b/>
          <w:sz w:val="17"/>
          <w:szCs w:val="17"/>
        </w:rPr>
        <w:t>1</w:t>
      </w:r>
      <w:r w:rsidR="00DF7D35" w:rsidRPr="00803D2A">
        <w:rPr>
          <w:rFonts w:ascii="Verdana" w:hAnsi="Verdana"/>
          <w:b/>
          <w:sz w:val="17"/>
          <w:szCs w:val="17"/>
        </w:rPr>
        <w:t>.</w:t>
      </w:r>
      <w:r w:rsidR="00DF7D35">
        <w:rPr>
          <w:rFonts w:ascii="Verdana" w:hAnsi="Verdana"/>
          <w:sz w:val="17"/>
          <w:szCs w:val="17"/>
        </w:rPr>
        <w:t>Σε δύο (2</w:t>
      </w:r>
      <w:r w:rsidR="00DF7D35" w:rsidRPr="00803D2A">
        <w:rPr>
          <w:rFonts w:ascii="Verdana" w:hAnsi="Verdana"/>
          <w:sz w:val="17"/>
          <w:szCs w:val="17"/>
        </w:rPr>
        <w:t xml:space="preserve">) ημερήσιες νομαρχιακές εφημερίδες στις </w:t>
      </w:r>
      <w:r w:rsidR="008A1FC5" w:rsidRPr="008A1FC5">
        <w:rPr>
          <w:rFonts w:ascii="Verdana" w:hAnsi="Verdana"/>
          <w:sz w:val="17"/>
          <w:szCs w:val="17"/>
        </w:rPr>
        <w:t xml:space="preserve"> </w:t>
      </w:r>
      <w:r w:rsidR="001C3E0C">
        <w:rPr>
          <w:rFonts w:ascii="Verdana" w:hAnsi="Verdana"/>
          <w:sz w:val="17"/>
          <w:szCs w:val="17"/>
        </w:rPr>
        <w:t>29</w:t>
      </w:r>
      <w:r w:rsidR="008A1FC5" w:rsidRPr="008A1FC5">
        <w:rPr>
          <w:rFonts w:ascii="Verdana" w:hAnsi="Verdana"/>
          <w:sz w:val="17"/>
          <w:szCs w:val="17"/>
        </w:rPr>
        <w:t xml:space="preserve"> </w:t>
      </w:r>
      <w:r w:rsidR="00DF7D35" w:rsidRPr="00803D2A">
        <w:rPr>
          <w:rFonts w:ascii="Verdana" w:hAnsi="Verdana"/>
          <w:sz w:val="17"/>
          <w:szCs w:val="17"/>
        </w:rPr>
        <w:t>/</w:t>
      </w:r>
      <w:r w:rsidR="008A1FC5" w:rsidRPr="008A1FC5">
        <w:rPr>
          <w:rFonts w:ascii="Verdana" w:hAnsi="Verdana"/>
          <w:sz w:val="17"/>
          <w:szCs w:val="17"/>
        </w:rPr>
        <w:t xml:space="preserve"> </w:t>
      </w:r>
      <w:r w:rsidR="001C3E0C">
        <w:rPr>
          <w:rFonts w:ascii="Verdana" w:hAnsi="Verdana"/>
          <w:sz w:val="17"/>
          <w:szCs w:val="17"/>
        </w:rPr>
        <w:t>03</w:t>
      </w:r>
      <w:r w:rsidR="008A1FC5" w:rsidRPr="008A1FC5">
        <w:rPr>
          <w:rFonts w:ascii="Verdana" w:hAnsi="Verdana"/>
          <w:sz w:val="17"/>
          <w:szCs w:val="17"/>
        </w:rPr>
        <w:t xml:space="preserve"> </w:t>
      </w:r>
      <w:r w:rsidR="00DF7D35">
        <w:rPr>
          <w:rFonts w:ascii="Verdana" w:hAnsi="Verdana"/>
          <w:sz w:val="17"/>
          <w:szCs w:val="17"/>
        </w:rPr>
        <w:t>/202</w:t>
      </w:r>
      <w:r w:rsidR="00AD18E1">
        <w:rPr>
          <w:rFonts w:ascii="Verdana" w:hAnsi="Verdana"/>
          <w:sz w:val="17"/>
          <w:szCs w:val="17"/>
        </w:rPr>
        <w:t>2</w:t>
      </w:r>
    </w:p>
    <w:p w14:paraId="104547A5" w14:textId="5D352091" w:rsidR="00A04B27" w:rsidRDefault="007B6F59" w:rsidP="00251B67">
      <w:pPr>
        <w:jc w:val="both"/>
        <w:rPr>
          <w:rFonts w:ascii="Verdana" w:hAnsi="Verdana"/>
          <w:sz w:val="17"/>
          <w:szCs w:val="17"/>
        </w:rPr>
      </w:pPr>
      <w:r>
        <w:rPr>
          <w:rFonts w:ascii="Verdana" w:hAnsi="Verdana"/>
          <w:b/>
          <w:sz w:val="17"/>
          <w:szCs w:val="17"/>
        </w:rPr>
        <w:t>2</w:t>
      </w:r>
      <w:r w:rsidR="00DF7D35" w:rsidRPr="00803D2A">
        <w:rPr>
          <w:rFonts w:ascii="Verdana" w:hAnsi="Verdana"/>
          <w:b/>
          <w:sz w:val="17"/>
          <w:szCs w:val="17"/>
        </w:rPr>
        <w:t>.</w:t>
      </w:r>
      <w:r w:rsidR="00DF7D35" w:rsidRPr="00803D2A">
        <w:rPr>
          <w:rFonts w:ascii="Verdana" w:hAnsi="Verdana"/>
          <w:sz w:val="17"/>
          <w:szCs w:val="17"/>
        </w:rPr>
        <w:t xml:space="preserve"> Σε μια (1) εβδομαδιαία νομαρχιακή εφημερίδα στις </w:t>
      </w:r>
      <w:r w:rsidR="008A1FC5" w:rsidRPr="008A1FC5">
        <w:rPr>
          <w:rFonts w:ascii="Verdana" w:hAnsi="Verdana"/>
          <w:sz w:val="17"/>
          <w:szCs w:val="17"/>
        </w:rPr>
        <w:t xml:space="preserve"> </w:t>
      </w:r>
      <w:r w:rsidR="001C3E0C">
        <w:rPr>
          <w:rFonts w:ascii="Verdana" w:hAnsi="Verdana"/>
          <w:sz w:val="17"/>
          <w:szCs w:val="17"/>
        </w:rPr>
        <w:t>28</w:t>
      </w:r>
      <w:r w:rsidR="008A1FC5" w:rsidRPr="008A1FC5">
        <w:rPr>
          <w:rFonts w:ascii="Verdana" w:hAnsi="Verdana"/>
          <w:sz w:val="17"/>
          <w:szCs w:val="17"/>
        </w:rPr>
        <w:t xml:space="preserve"> </w:t>
      </w:r>
      <w:r w:rsidR="00DF7D35" w:rsidRPr="00803D2A">
        <w:rPr>
          <w:rFonts w:ascii="Verdana" w:hAnsi="Verdana"/>
          <w:sz w:val="17"/>
          <w:szCs w:val="17"/>
        </w:rPr>
        <w:t>/</w:t>
      </w:r>
      <w:r w:rsidR="008A1FC5" w:rsidRPr="008A1FC5">
        <w:rPr>
          <w:rFonts w:ascii="Verdana" w:hAnsi="Verdana"/>
          <w:sz w:val="17"/>
          <w:szCs w:val="17"/>
        </w:rPr>
        <w:t xml:space="preserve"> </w:t>
      </w:r>
      <w:r w:rsidR="001C3E0C">
        <w:rPr>
          <w:rFonts w:ascii="Verdana" w:hAnsi="Verdana"/>
          <w:sz w:val="17"/>
          <w:szCs w:val="17"/>
        </w:rPr>
        <w:t>03</w:t>
      </w:r>
      <w:r w:rsidR="008A1FC5" w:rsidRPr="008A1FC5">
        <w:rPr>
          <w:rFonts w:ascii="Verdana" w:hAnsi="Verdana"/>
          <w:sz w:val="17"/>
          <w:szCs w:val="17"/>
        </w:rPr>
        <w:t xml:space="preserve"> </w:t>
      </w:r>
      <w:r w:rsidR="00DF7D35">
        <w:rPr>
          <w:rFonts w:ascii="Verdana" w:hAnsi="Verdana"/>
          <w:sz w:val="17"/>
          <w:szCs w:val="17"/>
        </w:rPr>
        <w:t>/202</w:t>
      </w:r>
      <w:r w:rsidR="00AD18E1">
        <w:rPr>
          <w:rFonts w:ascii="Verdana" w:hAnsi="Verdana"/>
          <w:sz w:val="17"/>
          <w:szCs w:val="17"/>
        </w:rPr>
        <w:t>2</w:t>
      </w:r>
    </w:p>
    <w:p w14:paraId="70F80520" w14:textId="75E987C5" w:rsidR="00B145BF" w:rsidRDefault="00B145BF" w:rsidP="00251B67">
      <w:pPr>
        <w:jc w:val="both"/>
        <w:rPr>
          <w:rFonts w:ascii="Verdana" w:hAnsi="Verdana"/>
          <w:sz w:val="17"/>
          <w:szCs w:val="17"/>
        </w:rPr>
      </w:pPr>
    </w:p>
    <w:p w14:paraId="1B0A872E" w14:textId="7DF0B7DD" w:rsidR="00B145BF" w:rsidRDefault="00B145BF" w:rsidP="00251B67">
      <w:pPr>
        <w:jc w:val="both"/>
        <w:rPr>
          <w:rFonts w:ascii="Verdana" w:hAnsi="Verdana"/>
          <w:sz w:val="17"/>
          <w:szCs w:val="17"/>
        </w:rPr>
      </w:pPr>
    </w:p>
    <w:p w14:paraId="16CA966B" w14:textId="74F94788" w:rsidR="00B145BF" w:rsidRDefault="00B145BF" w:rsidP="00251B67">
      <w:pPr>
        <w:jc w:val="both"/>
        <w:rPr>
          <w:rFonts w:ascii="Verdana" w:hAnsi="Verdana"/>
          <w:sz w:val="17"/>
          <w:szCs w:val="17"/>
        </w:rPr>
      </w:pPr>
    </w:p>
    <w:p w14:paraId="1A3A233F" w14:textId="4366DEA9" w:rsidR="00B145BF" w:rsidRDefault="00B145BF" w:rsidP="00251B67">
      <w:pPr>
        <w:jc w:val="both"/>
        <w:rPr>
          <w:rFonts w:ascii="Verdana" w:hAnsi="Verdana"/>
          <w:sz w:val="17"/>
          <w:szCs w:val="17"/>
        </w:rPr>
      </w:pPr>
    </w:p>
    <w:p w14:paraId="5C78CAC4" w14:textId="2107A516" w:rsidR="00B145BF" w:rsidRDefault="00B145BF" w:rsidP="00251B67">
      <w:pPr>
        <w:jc w:val="both"/>
        <w:rPr>
          <w:rFonts w:ascii="Verdana" w:hAnsi="Verdana"/>
          <w:sz w:val="17"/>
          <w:szCs w:val="17"/>
        </w:rPr>
      </w:pPr>
    </w:p>
    <w:p w14:paraId="0117B6B0" w14:textId="77777777" w:rsidR="00F2545F" w:rsidRPr="00F2545F" w:rsidRDefault="00F2545F" w:rsidP="00F2545F">
      <w:pPr>
        <w:spacing w:after="160" w:line="259" w:lineRule="auto"/>
        <w:rPr>
          <w:rFonts w:ascii="Calibri" w:eastAsia="Calibri" w:hAnsi="Calibri" w:cs="Arial"/>
          <w:sz w:val="22"/>
          <w:szCs w:val="22"/>
          <w:lang w:eastAsia="en-US" w:bidi="he-IL"/>
        </w:rPr>
      </w:pPr>
    </w:p>
    <w:sectPr w:rsidR="00F2545F" w:rsidRPr="00F2545F" w:rsidSect="008848EB">
      <w:footerReference w:type="even" r:id="rId20"/>
      <w:footerReference w:type="default" r:id="rId21"/>
      <w:pgSz w:w="11907" w:h="16840"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49EAA" w14:textId="77777777" w:rsidR="006E5962" w:rsidRDefault="006E5962" w:rsidP="00B05EED">
      <w:r>
        <w:separator/>
      </w:r>
    </w:p>
  </w:endnote>
  <w:endnote w:type="continuationSeparator" w:id="0">
    <w:p w14:paraId="0FD83493" w14:textId="77777777" w:rsidR="006E5962" w:rsidRDefault="006E5962" w:rsidP="00B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67AC" w14:textId="77777777" w:rsidR="00553218" w:rsidRDefault="003E3DD7" w:rsidP="00C775C7">
    <w:pPr>
      <w:pStyle w:val="a3"/>
      <w:framePr w:wrap="around" w:vAnchor="text" w:hAnchor="margin" w:xAlign="right" w:y="1"/>
      <w:rPr>
        <w:rStyle w:val="a5"/>
      </w:rPr>
    </w:pPr>
    <w:r>
      <w:rPr>
        <w:rStyle w:val="a5"/>
      </w:rPr>
      <w:fldChar w:fldCharType="begin"/>
    </w:r>
    <w:r w:rsidR="00553218">
      <w:rPr>
        <w:rStyle w:val="a5"/>
      </w:rPr>
      <w:instrText xml:space="preserve">PAGE  </w:instrText>
    </w:r>
    <w:r>
      <w:rPr>
        <w:rStyle w:val="a5"/>
      </w:rPr>
      <w:fldChar w:fldCharType="end"/>
    </w:r>
  </w:p>
  <w:p w14:paraId="2BB10E3F" w14:textId="77777777" w:rsidR="00553218" w:rsidRDefault="00553218" w:rsidP="00F952E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D9C7" w14:textId="77777777" w:rsidR="00553218" w:rsidRDefault="003E3DD7" w:rsidP="00C775C7">
    <w:pPr>
      <w:pStyle w:val="a3"/>
      <w:framePr w:wrap="around" w:vAnchor="text" w:hAnchor="margin" w:xAlign="right" w:y="1"/>
      <w:rPr>
        <w:rStyle w:val="a5"/>
      </w:rPr>
    </w:pPr>
    <w:r>
      <w:rPr>
        <w:rStyle w:val="a5"/>
      </w:rPr>
      <w:fldChar w:fldCharType="begin"/>
    </w:r>
    <w:r w:rsidR="00553218">
      <w:rPr>
        <w:rStyle w:val="a5"/>
      </w:rPr>
      <w:instrText xml:space="preserve">PAGE  </w:instrText>
    </w:r>
    <w:r>
      <w:rPr>
        <w:rStyle w:val="a5"/>
      </w:rPr>
      <w:fldChar w:fldCharType="separate"/>
    </w:r>
    <w:r w:rsidR="00DF3E5F">
      <w:rPr>
        <w:rStyle w:val="a5"/>
        <w:noProof/>
      </w:rPr>
      <w:t>5</w:t>
    </w:r>
    <w:r>
      <w:rPr>
        <w:rStyle w:val="a5"/>
      </w:rPr>
      <w:fldChar w:fldCharType="end"/>
    </w:r>
  </w:p>
  <w:p w14:paraId="3B848421" w14:textId="77777777" w:rsidR="00553218" w:rsidRDefault="00553218">
    <w:pPr>
      <w:pStyle w:val="a3"/>
      <w:framePr w:wrap="auto" w:vAnchor="text" w:hAnchor="margin" w:y="1"/>
      <w:ind w:right="360"/>
      <w:rPr>
        <w:rStyle w:val="a5"/>
      </w:rPr>
    </w:pPr>
  </w:p>
  <w:p w14:paraId="65CDC1D9" w14:textId="77777777" w:rsidR="00553218" w:rsidRDefault="00553218">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2C78B" w14:textId="77777777" w:rsidR="006E5962" w:rsidRDefault="006E5962" w:rsidP="00B05EED">
      <w:r>
        <w:separator/>
      </w:r>
    </w:p>
  </w:footnote>
  <w:footnote w:type="continuationSeparator" w:id="0">
    <w:p w14:paraId="232B78A9" w14:textId="77777777" w:rsidR="006E5962" w:rsidRDefault="006E5962" w:rsidP="00B0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AE93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D82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CE6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EB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AC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8A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E6E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CB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36C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EA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1" w15:restartNumberingAfterBreak="0">
    <w:nsid w:val="022322CF"/>
    <w:multiLevelType w:val="hybridMultilevel"/>
    <w:tmpl w:val="4A6A485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4C64E0D"/>
    <w:multiLevelType w:val="hybridMultilevel"/>
    <w:tmpl w:val="F95622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5825FD6"/>
    <w:multiLevelType w:val="hybridMultilevel"/>
    <w:tmpl w:val="AD88C4E4"/>
    <w:lvl w:ilvl="0" w:tplc="0408000B">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6556029"/>
    <w:multiLevelType w:val="hybridMultilevel"/>
    <w:tmpl w:val="28129E4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FE3C5E"/>
    <w:multiLevelType w:val="hybridMultilevel"/>
    <w:tmpl w:val="59800828"/>
    <w:lvl w:ilvl="0" w:tplc="B6D82A9C">
      <w:start w:val="1"/>
      <w:numFmt w:val="bullet"/>
      <w:lvlText w:val=""/>
      <w:lvlJc w:val="left"/>
      <w:pPr>
        <w:tabs>
          <w:tab w:val="num" w:pos="928"/>
        </w:tabs>
        <w:ind w:left="928"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67E5CAB"/>
    <w:multiLevelType w:val="hybridMultilevel"/>
    <w:tmpl w:val="82F0905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D0642A"/>
    <w:multiLevelType w:val="hybridMultilevel"/>
    <w:tmpl w:val="04708840"/>
    <w:lvl w:ilvl="0" w:tplc="690098F2">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EE1D81"/>
    <w:multiLevelType w:val="hybridMultilevel"/>
    <w:tmpl w:val="E6FC0BCE"/>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ADE3A9D"/>
    <w:multiLevelType w:val="hybridMultilevel"/>
    <w:tmpl w:val="FA787822"/>
    <w:lvl w:ilvl="0" w:tplc="C69A8BDC">
      <w:start w:val="1"/>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CE08D6"/>
    <w:multiLevelType w:val="hybridMultilevel"/>
    <w:tmpl w:val="15582736"/>
    <w:lvl w:ilvl="0" w:tplc="7EA60F44">
      <w:start w:val="2"/>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15:restartNumberingAfterBreak="0">
    <w:nsid w:val="7934080C"/>
    <w:multiLevelType w:val="hybridMultilevel"/>
    <w:tmpl w:val="70B6839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0"/>
  </w:num>
  <w:num w:numId="16">
    <w:abstractNumId w:val="16"/>
  </w:num>
  <w:num w:numId="17">
    <w:abstractNumId w:val="21"/>
  </w:num>
  <w:num w:numId="18">
    <w:abstractNumId w:val="11"/>
  </w:num>
  <w:num w:numId="19">
    <w:abstractNumId w:val="14"/>
  </w:num>
  <w:num w:numId="20">
    <w:abstractNumId w:val="18"/>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22FAE"/>
    <w:rsid w:val="00003235"/>
    <w:rsid w:val="00010341"/>
    <w:rsid w:val="00010A02"/>
    <w:rsid w:val="000110CA"/>
    <w:rsid w:val="00012323"/>
    <w:rsid w:val="00012EAD"/>
    <w:rsid w:val="00013786"/>
    <w:rsid w:val="00017905"/>
    <w:rsid w:val="00024E38"/>
    <w:rsid w:val="0002528C"/>
    <w:rsid w:val="00025544"/>
    <w:rsid w:val="00033145"/>
    <w:rsid w:val="000431F6"/>
    <w:rsid w:val="0004361E"/>
    <w:rsid w:val="00044CDA"/>
    <w:rsid w:val="00047D93"/>
    <w:rsid w:val="00055BE6"/>
    <w:rsid w:val="000620DD"/>
    <w:rsid w:val="000628C2"/>
    <w:rsid w:val="00062D23"/>
    <w:rsid w:val="000650FE"/>
    <w:rsid w:val="00072DE3"/>
    <w:rsid w:val="0007481F"/>
    <w:rsid w:val="00074981"/>
    <w:rsid w:val="000749BF"/>
    <w:rsid w:val="000761CD"/>
    <w:rsid w:val="000838C4"/>
    <w:rsid w:val="00085FD2"/>
    <w:rsid w:val="000864AD"/>
    <w:rsid w:val="00091AE7"/>
    <w:rsid w:val="000942CF"/>
    <w:rsid w:val="0009480C"/>
    <w:rsid w:val="000A0A67"/>
    <w:rsid w:val="000B396E"/>
    <w:rsid w:val="000B4E17"/>
    <w:rsid w:val="000B6E3B"/>
    <w:rsid w:val="000C1636"/>
    <w:rsid w:val="000C1BD7"/>
    <w:rsid w:val="000C271A"/>
    <w:rsid w:val="000D3719"/>
    <w:rsid w:val="000D5AEC"/>
    <w:rsid w:val="000E37F1"/>
    <w:rsid w:val="000F2446"/>
    <w:rsid w:val="000F41AC"/>
    <w:rsid w:val="00100A0A"/>
    <w:rsid w:val="00105BA1"/>
    <w:rsid w:val="00107B2A"/>
    <w:rsid w:val="001153A7"/>
    <w:rsid w:val="00122CC7"/>
    <w:rsid w:val="00123585"/>
    <w:rsid w:val="001248EA"/>
    <w:rsid w:val="00126A8B"/>
    <w:rsid w:val="00126B75"/>
    <w:rsid w:val="00137755"/>
    <w:rsid w:val="00142BD8"/>
    <w:rsid w:val="00144A54"/>
    <w:rsid w:val="00151227"/>
    <w:rsid w:val="0016083F"/>
    <w:rsid w:val="001638A1"/>
    <w:rsid w:val="001654EE"/>
    <w:rsid w:val="00166B05"/>
    <w:rsid w:val="00167B88"/>
    <w:rsid w:val="00171044"/>
    <w:rsid w:val="00173B84"/>
    <w:rsid w:val="0017779D"/>
    <w:rsid w:val="00184BD6"/>
    <w:rsid w:val="00184FB0"/>
    <w:rsid w:val="00187B4D"/>
    <w:rsid w:val="00187F2A"/>
    <w:rsid w:val="001953C4"/>
    <w:rsid w:val="00195F3E"/>
    <w:rsid w:val="001974CC"/>
    <w:rsid w:val="001A18AC"/>
    <w:rsid w:val="001A23DC"/>
    <w:rsid w:val="001A3FFE"/>
    <w:rsid w:val="001A5DDF"/>
    <w:rsid w:val="001B7A81"/>
    <w:rsid w:val="001C3E0C"/>
    <w:rsid w:val="001C42D1"/>
    <w:rsid w:val="001C5D08"/>
    <w:rsid w:val="001C5E38"/>
    <w:rsid w:val="001D30DE"/>
    <w:rsid w:val="001D44FC"/>
    <w:rsid w:val="001D6AA5"/>
    <w:rsid w:val="001D7571"/>
    <w:rsid w:val="001E0F2D"/>
    <w:rsid w:val="001E2180"/>
    <w:rsid w:val="001E3857"/>
    <w:rsid w:val="001E3EFF"/>
    <w:rsid w:val="001E46A8"/>
    <w:rsid w:val="001E4B82"/>
    <w:rsid w:val="001E5F49"/>
    <w:rsid w:val="001E72BF"/>
    <w:rsid w:val="001F20D9"/>
    <w:rsid w:val="001F406D"/>
    <w:rsid w:val="00201668"/>
    <w:rsid w:val="00202A09"/>
    <w:rsid w:val="00205070"/>
    <w:rsid w:val="00205819"/>
    <w:rsid w:val="00215D79"/>
    <w:rsid w:val="002163B7"/>
    <w:rsid w:val="00224792"/>
    <w:rsid w:val="002278DC"/>
    <w:rsid w:val="00230319"/>
    <w:rsid w:val="00230877"/>
    <w:rsid w:val="002329E4"/>
    <w:rsid w:val="0023428F"/>
    <w:rsid w:val="00236F66"/>
    <w:rsid w:val="002447E9"/>
    <w:rsid w:val="002448C0"/>
    <w:rsid w:val="00246E96"/>
    <w:rsid w:val="00250D1D"/>
    <w:rsid w:val="00251B67"/>
    <w:rsid w:val="00260C8A"/>
    <w:rsid w:val="00262CEC"/>
    <w:rsid w:val="00262CFB"/>
    <w:rsid w:val="00264A7F"/>
    <w:rsid w:val="00272E73"/>
    <w:rsid w:val="002744B2"/>
    <w:rsid w:val="0027686F"/>
    <w:rsid w:val="002800EC"/>
    <w:rsid w:val="002804E8"/>
    <w:rsid w:val="00281A2D"/>
    <w:rsid w:val="00282A22"/>
    <w:rsid w:val="002923E4"/>
    <w:rsid w:val="00292A5E"/>
    <w:rsid w:val="00296FF7"/>
    <w:rsid w:val="002B291C"/>
    <w:rsid w:val="002B2A37"/>
    <w:rsid w:val="002B3DB9"/>
    <w:rsid w:val="002B50DD"/>
    <w:rsid w:val="002B61E9"/>
    <w:rsid w:val="002C1905"/>
    <w:rsid w:val="002C5F6E"/>
    <w:rsid w:val="002C64C5"/>
    <w:rsid w:val="002C7C6F"/>
    <w:rsid w:val="002D5C42"/>
    <w:rsid w:val="002F4390"/>
    <w:rsid w:val="00300DFC"/>
    <w:rsid w:val="0030153E"/>
    <w:rsid w:val="00303170"/>
    <w:rsid w:val="00305C78"/>
    <w:rsid w:val="00306428"/>
    <w:rsid w:val="00310087"/>
    <w:rsid w:val="00312E61"/>
    <w:rsid w:val="00315AA1"/>
    <w:rsid w:val="00316A1B"/>
    <w:rsid w:val="0032178C"/>
    <w:rsid w:val="00323AFE"/>
    <w:rsid w:val="0032417C"/>
    <w:rsid w:val="00330747"/>
    <w:rsid w:val="00330D86"/>
    <w:rsid w:val="0033250C"/>
    <w:rsid w:val="00334C46"/>
    <w:rsid w:val="0033529F"/>
    <w:rsid w:val="00335A0F"/>
    <w:rsid w:val="00340D0B"/>
    <w:rsid w:val="003415E9"/>
    <w:rsid w:val="003445D4"/>
    <w:rsid w:val="003465B8"/>
    <w:rsid w:val="0035183C"/>
    <w:rsid w:val="003531E6"/>
    <w:rsid w:val="00353F44"/>
    <w:rsid w:val="0035573F"/>
    <w:rsid w:val="003659CD"/>
    <w:rsid w:val="003719F9"/>
    <w:rsid w:val="0037280A"/>
    <w:rsid w:val="00374385"/>
    <w:rsid w:val="003775EC"/>
    <w:rsid w:val="0038067C"/>
    <w:rsid w:val="0038492E"/>
    <w:rsid w:val="00387B87"/>
    <w:rsid w:val="00396DCE"/>
    <w:rsid w:val="003A60D3"/>
    <w:rsid w:val="003A6517"/>
    <w:rsid w:val="003A78A3"/>
    <w:rsid w:val="003A78E3"/>
    <w:rsid w:val="003C10AD"/>
    <w:rsid w:val="003C1633"/>
    <w:rsid w:val="003C1864"/>
    <w:rsid w:val="003C2BA4"/>
    <w:rsid w:val="003C49CE"/>
    <w:rsid w:val="003C60D6"/>
    <w:rsid w:val="003D3F25"/>
    <w:rsid w:val="003E28C5"/>
    <w:rsid w:val="003E3DD7"/>
    <w:rsid w:val="003F1AD1"/>
    <w:rsid w:val="003F232D"/>
    <w:rsid w:val="003F43DF"/>
    <w:rsid w:val="003F5662"/>
    <w:rsid w:val="004004D5"/>
    <w:rsid w:val="0040168F"/>
    <w:rsid w:val="00401E56"/>
    <w:rsid w:val="0040219D"/>
    <w:rsid w:val="004021AD"/>
    <w:rsid w:val="00403AD4"/>
    <w:rsid w:val="0040435C"/>
    <w:rsid w:val="00405140"/>
    <w:rsid w:val="004077FC"/>
    <w:rsid w:val="00410D72"/>
    <w:rsid w:val="00411EB0"/>
    <w:rsid w:val="004123AD"/>
    <w:rsid w:val="004132F9"/>
    <w:rsid w:val="004142CA"/>
    <w:rsid w:val="00416C2F"/>
    <w:rsid w:val="004209ED"/>
    <w:rsid w:val="00420FE2"/>
    <w:rsid w:val="00425683"/>
    <w:rsid w:val="00426E1D"/>
    <w:rsid w:val="00431C5C"/>
    <w:rsid w:val="00432A15"/>
    <w:rsid w:val="004364EA"/>
    <w:rsid w:val="00436D04"/>
    <w:rsid w:val="00442893"/>
    <w:rsid w:val="00454756"/>
    <w:rsid w:val="004558C9"/>
    <w:rsid w:val="0045633D"/>
    <w:rsid w:val="0045675B"/>
    <w:rsid w:val="00462DC9"/>
    <w:rsid w:val="0046456D"/>
    <w:rsid w:val="004716A3"/>
    <w:rsid w:val="00477116"/>
    <w:rsid w:val="004801DF"/>
    <w:rsid w:val="00483499"/>
    <w:rsid w:val="004869A1"/>
    <w:rsid w:val="00490982"/>
    <w:rsid w:val="004920D8"/>
    <w:rsid w:val="00495168"/>
    <w:rsid w:val="004975AB"/>
    <w:rsid w:val="004A2298"/>
    <w:rsid w:val="004A4749"/>
    <w:rsid w:val="004A51A8"/>
    <w:rsid w:val="004A5BA8"/>
    <w:rsid w:val="004A5D8F"/>
    <w:rsid w:val="004B68A8"/>
    <w:rsid w:val="004C6CEE"/>
    <w:rsid w:val="004D0935"/>
    <w:rsid w:val="004D33FF"/>
    <w:rsid w:val="004D62D0"/>
    <w:rsid w:val="004D778E"/>
    <w:rsid w:val="004E3184"/>
    <w:rsid w:val="004E4060"/>
    <w:rsid w:val="004E5415"/>
    <w:rsid w:val="004E7D73"/>
    <w:rsid w:val="004F3079"/>
    <w:rsid w:val="004F47E2"/>
    <w:rsid w:val="004F4BFD"/>
    <w:rsid w:val="004F547B"/>
    <w:rsid w:val="004F5B10"/>
    <w:rsid w:val="005050D4"/>
    <w:rsid w:val="00507CAC"/>
    <w:rsid w:val="00510B8D"/>
    <w:rsid w:val="00510D73"/>
    <w:rsid w:val="00511D26"/>
    <w:rsid w:val="005156E1"/>
    <w:rsid w:val="0051629E"/>
    <w:rsid w:val="00522A78"/>
    <w:rsid w:val="00525372"/>
    <w:rsid w:val="00525D4A"/>
    <w:rsid w:val="00527276"/>
    <w:rsid w:val="00532A5A"/>
    <w:rsid w:val="00535288"/>
    <w:rsid w:val="005525BD"/>
    <w:rsid w:val="00553218"/>
    <w:rsid w:val="00556473"/>
    <w:rsid w:val="00563E66"/>
    <w:rsid w:val="00564CE9"/>
    <w:rsid w:val="00566D23"/>
    <w:rsid w:val="00570134"/>
    <w:rsid w:val="005816FE"/>
    <w:rsid w:val="00582B9C"/>
    <w:rsid w:val="005869FE"/>
    <w:rsid w:val="0058781D"/>
    <w:rsid w:val="00590317"/>
    <w:rsid w:val="005908E9"/>
    <w:rsid w:val="005920D8"/>
    <w:rsid w:val="0059320F"/>
    <w:rsid w:val="0059479A"/>
    <w:rsid w:val="005A0C4A"/>
    <w:rsid w:val="005A5E73"/>
    <w:rsid w:val="005A609F"/>
    <w:rsid w:val="005B09F4"/>
    <w:rsid w:val="005B2129"/>
    <w:rsid w:val="005B4581"/>
    <w:rsid w:val="005B615D"/>
    <w:rsid w:val="005B6FA1"/>
    <w:rsid w:val="005B7984"/>
    <w:rsid w:val="005C0EC0"/>
    <w:rsid w:val="005C171F"/>
    <w:rsid w:val="005C6D3D"/>
    <w:rsid w:val="005D2547"/>
    <w:rsid w:val="005D3744"/>
    <w:rsid w:val="005D78AC"/>
    <w:rsid w:val="005D7FA4"/>
    <w:rsid w:val="005E20AB"/>
    <w:rsid w:val="005E30D5"/>
    <w:rsid w:val="005E3E5C"/>
    <w:rsid w:val="005E7AB0"/>
    <w:rsid w:val="005F4053"/>
    <w:rsid w:val="005F5199"/>
    <w:rsid w:val="00606F22"/>
    <w:rsid w:val="00614287"/>
    <w:rsid w:val="0061567E"/>
    <w:rsid w:val="00622354"/>
    <w:rsid w:val="00622A79"/>
    <w:rsid w:val="00625246"/>
    <w:rsid w:val="006314D0"/>
    <w:rsid w:val="0063307E"/>
    <w:rsid w:val="00633A4C"/>
    <w:rsid w:val="006368A2"/>
    <w:rsid w:val="0064181B"/>
    <w:rsid w:val="00647A6F"/>
    <w:rsid w:val="00647F27"/>
    <w:rsid w:val="00653727"/>
    <w:rsid w:val="00661107"/>
    <w:rsid w:val="006651E5"/>
    <w:rsid w:val="0066775C"/>
    <w:rsid w:val="00670C5D"/>
    <w:rsid w:val="00670D82"/>
    <w:rsid w:val="006722AD"/>
    <w:rsid w:val="00673145"/>
    <w:rsid w:val="006745C6"/>
    <w:rsid w:val="00683D32"/>
    <w:rsid w:val="00693A00"/>
    <w:rsid w:val="00694563"/>
    <w:rsid w:val="006A18F6"/>
    <w:rsid w:val="006A197C"/>
    <w:rsid w:val="006A4D5F"/>
    <w:rsid w:val="006A690C"/>
    <w:rsid w:val="006A7BDF"/>
    <w:rsid w:val="006B05A6"/>
    <w:rsid w:val="006B18A1"/>
    <w:rsid w:val="006B2BB6"/>
    <w:rsid w:val="006B3D51"/>
    <w:rsid w:val="006B6285"/>
    <w:rsid w:val="006C3583"/>
    <w:rsid w:val="006C57A3"/>
    <w:rsid w:val="006C5CBD"/>
    <w:rsid w:val="006D1AF7"/>
    <w:rsid w:val="006D5CF5"/>
    <w:rsid w:val="006E4351"/>
    <w:rsid w:val="006E5962"/>
    <w:rsid w:val="006F20EA"/>
    <w:rsid w:val="006F42A6"/>
    <w:rsid w:val="00701484"/>
    <w:rsid w:val="00702D43"/>
    <w:rsid w:val="00703B0C"/>
    <w:rsid w:val="007161EF"/>
    <w:rsid w:val="00717E70"/>
    <w:rsid w:val="00721B96"/>
    <w:rsid w:val="00722FAE"/>
    <w:rsid w:val="007247DD"/>
    <w:rsid w:val="0072547C"/>
    <w:rsid w:val="007269DD"/>
    <w:rsid w:val="007309A8"/>
    <w:rsid w:val="00733262"/>
    <w:rsid w:val="0073340E"/>
    <w:rsid w:val="007347D5"/>
    <w:rsid w:val="00740074"/>
    <w:rsid w:val="00741D92"/>
    <w:rsid w:val="007434DC"/>
    <w:rsid w:val="00745FAE"/>
    <w:rsid w:val="007568FD"/>
    <w:rsid w:val="0076018F"/>
    <w:rsid w:val="00761759"/>
    <w:rsid w:val="007618D2"/>
    <w:rsid w:val="00766CA3"/>
    <w:rsid w:val="00766D52"/>
    <w:rsid w:val="007700AE"/>
    <w:rsid w:val="00771783"/>
    <w:rsid w:val="00771C97"/>
    <w:rsid w:val="00772C0A"/>
    <w:rsid w:val="00773348"/>
    <w:rsid w:val="0077367D"/>
    <w:rsid w:val="007771D8"/>
    <w:rsid w:val="00780796"/>
    <w:rsid w:val="00780CD6"/>
    <w:rsid w:val="007827EB"/>
    <w:rsid w:val="007828B1"/>
    <w:rsid w:val="007872A3"/>
    <w:rsid w:val="0078745D"/>
    <w:rsid w:val="00792E15"/>
    <w:rsid w:val="00793A1C"/>
    <w:rsid w:val="00794A30"/>
    <w:rsid w:val="0079654F"/>
    <w:rsid w:val="007A16E7"/>
    <w:rsid w:val="007A4629"/>
    <w:rsid w:val="007A6502"/>
    <w:rsid w:val="007B5122"/>
    <w:rsid w:val="007B5E3E"/>
    <w:rsid w:val="007B6F59"/>
    <w:rsid w:val="007C0B13"/>
    <w:rsid w:val="007C19DE"/>
    <w:rsid w:val="007C2A35"/>
    <w:rsid w:val="007D1BF6"/>
    <w:rsid w:val="007D48B5"/>
    <w:rsid w:val="007D4B72"/>
    <w:rsid w:val="007E20A6"/>
    <w:rsid w:val="007E54D8"/>
    <w:rsid w:val="007F2A82"/>
    <w:rsid w:val="007F3D9E"/>
    <w:rsid w:val="007F51C4"/>
    <w:rsid w:val="008028EF"/>
    <w:rsid w:val="00803D2A"/>
    <w:rsid w:val="00804148"/>
    <w:rsid w:val="00805416"/>
    <w:rsid w:val="0080562D"/>
    <w:rsid w:val="0080774B"/>
    <w:rsid w:val="00810244"/>
    <w:rsid w:val="00812731"/>
    <w:rsid w:val="00812D51"/>
    <w:rsid w:val="0082366A"/>
    <w:rsid w:val="00824B63"/>
    <w:rsid w:val="00826637"/>
    <w:rsid w:val="00832CDD"/>
    <w:rsid w:val="00833173"/>
    <w:rsid w:val="00837654"/>
    <w:rsid w:val="00845893"/>
    <w:rsid w:val="00846980"/>
    <w:rsid w:val="00851B6C"/>
    <w:rsid w:val="00853AF3"/>
    <w:rsid w:val="008569C9"/>
    <w:rsid w:val="00860DE2"/>
    <w:rsid w:val="0086323D"/>
    <w:rsid w:val="008634BB"/>
    <w:rsid w:val="00863DD9"/>
    <w:rsid w:val="008649BD"/>
    <w:rsid w:val="00870274"/>
    <w:rsid w:val="008709BB"/>
    <w:rsid w:val="00870BDA"/>
    <w:rsid w:val="00872BB8"/>
    <w:rsid w:val="00880326"/>
    <w:rsid w:val="00881F3C"/>
    <w:rsid w:val="00883C44"/>
    <w:rsid w:val="00884186"/>
    <w:rsid w:val="008848EB"/>
    <w:rsid w:val="00891F6E"/>
    <w:rsid w:val="008928BA"/>
    <w:rsid w:val="00892F2D"/>
    <w:rsid w:val="008A172D"/>
    <w:rsid w:val="008A17BD"/>
    <w:rsid w:val="008A1FC5"/>
    <w:rsid w:val="008A6651"/>
    <w:rsid w:val="008B3E80"/>
    <w:rsid w:val="008C3F87"/>
    <w:rsid w:val="008C4613"/>
    <w:rsid w:val="008C5253"/>
    <w:rsid w:val="008C70C9"/>
    <w:rsid w:val="008D3CDF"/>
    <w:rsid w:val="008E45D0"/>
    <w:rsid w:val="008F11B2"/>
    <w:rsid w:val="008F5DD4"/>
    <w:rsid w:val="009023F6"/>
    <w:rsid w:val="009043A9"/>
    <w:rsid w:val="00905099"/>
    <w:rsid w:val="009149F6"/>
    <w:rsid w:val="009219DB"/>
    <w:rsid w:val="00923524"/>
    <w:rsid w:val="00927A4E"/>
    <w:rsid w:val="009301C9"/>
    <w:rsid w:val="009308DE"/>
    <w:rsid w:val="009328DC"/>
    <w:rsid w:val="009407BE"/>
    <w:rsid w:val="009435D0"/>
    <w:rsid w:val="009444F0"/>
    <w:rsid w:val="00945B62"/>
    <w:rsid w:val="00947AF9"/>
    <w:rsid w:val="00961408"/>
    <w:rsid w:val="00967330"/>
    <w:rsid w:val="009704F3"/>
    <w:rsid w:val="00970F8B"/>
    <w:rsid w:val="00971994"/>
    <w:rsid w:val="009765C8"/>
    <w:rsid w:val="00982CA6"/>
    <w:rsid w:val="00985CE7"/>
    <w:rsid w:val="00986D6D"/>
    <w:rsid w:val="00986F3E"/>
    <w:rsid w:val="0098717F"/>
    <w:rsid w:val="009909F8"/>
    <w:rsid w:val="00991199"/>
    <w:rsid w:val="009A070B"/>
    <w:rsid w:val="009A1BBF"/>
    <w:rsid w:val="009A326F"/>
    <w:rsid w:val="009A711B"/>
    <w:rsid w:val="009B4E5B"/>
    <w:rsid w:val="009C0701"/>
    <w:rsid w:val="009C1B83"/>
    <w:rsid w:val="009C66E3"/>
    <w:rsid w:val="009D169C"/>
    <w:rsid w:val="009D1F56"/>
    <w:rsid w:val="009D3512"/>
    <w:rsid w:val="009D519F"/>
    <w:rsid w:val="009D52B7"/>
    <w:rsid w:val="009E2EEE"/>
    <w:rsid w:val="009E6BC2"/>
    <w:rsid w:val="009F0BE2"/>
    <w:rsid w:val="009F1835"/>
    <w:rsid w:val="009F209B"/>
    <w:rsid w:val="009F468C"/>
    <w:rsid w:val="00A015BB"/>
    <w:rsid w:val="00A02181"/>
    <w:rsid w:val="00A02743"/>
    <w:rsid w:val="00A031B7"/>
    <w:rsid w:val="00A04B27"/>
    <w:rsid w:val="00A06142"/>
    <w:rsid w:val="00A06E26"/>
    <w:rsid w:val="00A10C1A"/>
    <w:rsid w:val="00A11A33"/>
    <w:rsid w:val="00A12D35"/>
    <w:rsid w:val="00A149E0"/>
    <w:rsid w:val="00A2103E"/>
    <w:rsid w:val="00A212E1"/>
    <w:rsid w:val="00A23738"/>
    <w:rsid w:val="00A238DB"/>
    <w:rsid w:val="00A270C0"/>
    <w:rsid w:val="00A2772C"/>
    <w:rsid w:val="00A302C9"/>
    <w:rsid w:val="00A31122"/>
    <w:rsid w:val="00A31B29"/>
    <w:rsid w:val="00A430DF"/>
    <w:rsid w:val="00A432AF"/>
    <w:rsid w:val="00A4399C"/>
    <w:rsid w:val="00A445DB"/>
    <w:rsid w:val="00A446A1"/>
    <w:rsid w:val="00A4698E"/>
    <w:rsid w:val="00A4722C"/>
    <w:rsid w:val="00A476F0"/>
    <w:rsid w:val="00A51D3A"/>
    <w:rsid w:val="00A55620"/>
    <w:rsid w:val="00A62331"/>
    <w:rsid w:val="00A625C7"/>
    <w:rsid w:val="00A636F0"/>
    <w:rsid w:val="00A702F7"/>
    <w:rsid w:val="00A82067"/>
    <w:rsid w:val="00A87A41"/>
    <w:rsid w:val="00A91649"/>
    <w:rsid w:val="00A92D4A"/>
    <w:rsid w:val="00A95EF7"/>
    <w:rsid w:val="00AA4497"/>
    <w:rsid w:val="00AB12EE"/>
    <w:rsid w:val="00AB140C"/>
    <w:rsid w:val="00AB5D6C"/>
    <w:rsid w:val="00AC0DD5"/>
    <w:rsid w:val="00AC10EF"/>
    <w:rsid w:val="00AC2B4A"/>
    <w:rsid w:val="00AD0475"/>
    <w:rsid w:val="00AD18E1"/>
    <w:rsid w:val="00AE2D70"/>
    <w:rsid w:val="00AE462E"/>
    <w:rsid w:val="00AE4828"/>
    <w:rsid w:val="00AE7CFB"/>
    <w:rsid w:val="00B01D26"/>
    <w:rsid w:val="00B05EED"/>
    <w:rsid w:val="00B072AE"/>
    <w:rsid w:val="00B10DCA"/>
    <w:rsid w:val="00B145BF"/>
    <w:rsid w:val="00B1563E"/>
    <w:rsid w:val="00B204C8"/>
    <w:rsid w:val="00B20F76"/>
    <w:rsid w:val="00B216FA"/>
    <w:rsid w:val="00B21F87"/>
    <w:rsid w:val="00B23706"/>
    <w:rsid w:val="00B324A6"/>
    <w:rsid w:val="00B335F2"/>
    <w:rsid w:val="00B410B7"/>
    <w:rsid w:val="00B47432"/>
    <w:rsid w:val="00B476D9"/>
    <w:rsid w:val="00B5319A"/>
    <w:rsid w:val="00B53FFF"/>
    <w:rsid w:val="00B67226"/>
    <w:rsid w:val="00B75584"/>
    <w:rsid w:val="00B816D5"/>
    <w:rsid w:val="00B82090"/>
    <w:rsid w:val="00B833EE"/>
    <w:rsid w:val="00B83C07"/>
    <w:rsid w:val="00B847F0"/>
    <w:rsid w:val="00B85B00"/>
    <w:rsid w:val="00B87005"/>
    <w:rsid w:val="00B872AD"/>
    <w:rsid w:val="00B97913"/>
    <w:rsid w:val="00BA4515"/>
    <w:rsid w:val="00BA678A"/>
    <w:rsid w:val="00BA6E7A"/>
    <w:rsid w:val="00BB138C"/>
    <w:rsid w:val="00BB205D"/>
    <w:rsid w:val="00BB3474"/>
    <w:rsid w:val="00BB368F"/>
    <w:rsid w:val="00BB5218"/>
    <w:rsid w:val="00BB6136"/>
    <w:rsid w:val="00BB74C6"/>
    <w:rsid w:val="00BB7BE7"/>
    <w:rsid w:val="00BC0836"/>
    <w:rsid w:val="00BC08CE"/>
    <w:rsid w:val="00BC5A22"/>
    <w:rsid w:val="00BD088C"/>
    <w:rsid w:val="00BD2506"/>
    <w:rsid w:val="00BD5FE1"/>
    <w:rsid w:val="00BE67C3"/>
    <w:rsid w:val="00BF1B3C"/>
    <w:rsid w:val="00BF1F9F"/>
    <w:rsid w:val="00BF52E7"/>
    <w:rsid w:val="00BF78D9"/>
    <w:rsid w:val="00C00D3C"/>
    <w:rsid w:val="00C01147"/>
    <w:rsid w:val="00C061C6"/>
    <w:rsid w:val="00C13586"/>
    <w:rsid w:val="00C13DBC"/>
    <w:rsid w:val="00C260E5"/>
    <w:rsid w:val="00C3398A"/>
    <w:rsid w:val="00C34576"/>
    <w:rsid w:val="00C37798"/>
    <w:rsid w:val="00C44587"/>
    <w:rsid w:val="00C52561"/>
    <w:rsid w:val="00C547F0"/>
    <w:rsid w:val="00C5594F"/>
    <w:rsid w:val="00C60BC2"/>
    <w:rsid w:val="00C62673"/>
    <w:rsid w:val="00C63C7A"/>
    <w:rsid w:val="00C679D3"/>
    <w:rsid w:val="00C74F65"/>
    <w:rsid w:val="00C7638D"/>
    <w:rsid w:val="00C775C7"/>
    <w:rsid w:val="00C80387"/>
    <w:rsid w:val="00C81120"/>
    <w:rsid w:val="00C83489"/>
    <w:rsid w:val="00C843FB"/>
    <w:rsid w:val="00C86B6F"/>
    <w:rsid w:val="00CA1666"/>
    <w:rsid w:val="00CA31F9"/>
    <w:rsid w:val="00CA6171"/>
    <w:rsid w:val="00CA65F2"/>
    <w:rsid w:val="00CB38C3"/>
    <w:rsid w:val="00CC2885"/>
    <w:rsid w:val="00CC5818"/>
    <w:rsid w:val="00CC5E26"/>
    <w:rsid w:val="00CD05A9"/>
    <w:rsid w:val="00CD09AD"/>
    <w:rsid w:val="00CD12E8"/>
    <w:rsid w:val="00CD5005"/>
    <w:rsid w:val="00CE03AF"/>
    <w:rsid w:val="00CE5AF6"/>
    <w:rsid w:val="00CE7767"/>
    <w:rsid w:val="00CF10C1"/>
    <w:rsid w:val="00CF669A"/>
    <w:rsid w:val="00CF6762"/>
    <w:rsid w:val="00CF74C7"/>
    <w:rsid w:val="00D11D47"/>
    <w:rsid w:val="00D13DBD"/>
    <w:rsid w:val="00D175C8"/>
    <w:rsid w:val="00D23052"/>
    <w:rsid w:val="00D23A1C"/>
    <w:rsid w:val="00D324CD"/>
    <w:rsid w:val="00D34AD1"/>
    <w:rsid w:val="00D37045"/>
    <w:rsid w:val="00D453AF"/>
    <w:rsid w:val="00D47871"/>
    <w:rsid w:val="00D57361"/>
    <w:rsid w:val="00D65886"/>
    <w:rsid w:val="00D70FF8"/>
    <w:rsid w:val="00D7354C"/>
    <w:rsid w:val="00D74EF4"/>
    <w:rsid w:val="00D811A4"/>
    <w:rsid w:val="00D815DE"/>
    <w:rsid w:val="00D83659"/>
    <w:rsid w:val="00D83CD7"/>
    <w:rsid w:val="00D8609C"/>
    <w:rsid w:val="00D863EF"/>
    <w:rsid w:val="00D9088F"/>
    <w:rsid w:val="00D917FD"/>
    <w:rsid w:val="00D94348"/>
    <w:rsid w:val="00D9647A"/>
    <w:rsid w:val="00DA3865"/>
    <w:rsid w:val="00DA4A9F"/>
    <w:rsid w:val="00DB095B"/>
    <w:rsid w:val="00DC17F7"/>
    <w:rsid w:val="00DC4C2D"/>
    <w:rsid w:val="00DC4DD1"/>
    <w:rsid w:val="00DC679B"/>
    <w:rsid w:val="00DD2955"/>
    <w:rsid w:val="00DD6D20"/>
    <w:rsid w:val="00DE05D9"/>
    <w:rsid w:val="00DE0A90"/>
    <w:rsid w:val="00DE1B95"/>
    <w:rsid w:val="00DE2AD1"/>
    <w:rsid w:val="00DE6BD8"/>
    <w:rsid w:val="00DE7C45"/>
    <w:rsid w:val="00DF34E7"/>
    <w:rsid w:val="00DF3E5F"/>
    <w:rsid w:val="00DF5609"/>
    <w:rsid w:val="00DF6A99"/>
    <w:rsid w:val="00DF7D35"/>
    <w:rsid w:val="00E01B08"/>
    <w:rsid w:val="00E05715"/>
    <w:rsid w:val="00E10263"/>
    <w:rsid w:val="00E1242A"/>
    <w:rsid w:val="00E12728"/>
    <w:rsid w:val="00E12ED4"/>
    <w:rsid w:val="00E17D06"/>
    <w:rsid w:val="00E20CF8"/>
    <w:rsid w:val="00E24B7F"/>
    <w:rsid w:val="00E310F5"/>
    <w:rsid w:val="00E322A8"/>
    <w:rsid w:val="00E32688"/>
    <w:rsid w:val="00E37AD2"/>
    <w:rsid w:val="00E42EF6"/>
    <w:rsid w:val="00E444E3"/>
    <w:rsid w:val="00E44BE3"/>
    <w:rsid w:val="00E45C35"/>
    <w:rsid w:val="00E530DC"/>
    <w:rsid w:val="00E56FDD"/>
    <w:rsid w:val="00E62497"/>
    <w:rsid w:val="00E724FF"/>
    <w:rsid w:val="00E76B09"/>
    <w:rsid w:val="00E80A36"/>
    <w:rsid w:val="00E813D6"/>
    <w:rsid w:val="00E828D4"/>
    <w:rsid w:val="00E8365F"/>
    <w:rsid w:val="00E8507C"/>
    <w:rsid w:val="00E872ED"/>
    <w:rsid w:val="00E8741F"/>
    <w:rsid w:val="00E904FF"/>
    <w:rsid w:val="00E91711"/>
    <w:rsid w:val="00E91D01"/>
    <w:rsid w:val="00E92E05"/>
    <w:rsid w:val="00E9434A"/>
    <w:rsid w:val="00EA2EE9"/>
    <w:rsid w:val="00EA3146"/>
    <w:rsid w:val="00EA3847"/>
    <w:rsid w:val="00EA523F"/>
    <w:rsid w:val="00EB25C6"/>
    <w:rsid w:val="00EB29CA"/>
    <w:rsid w:val="00EC3E74"/>
    <w:rsid w:val="00ED0263"/>
    <w:rsid w:val="00ED3F95"/>
    <w:rsid w:val="00ED6690"/>
    <w:rsid w:val="00ED764C"/>
    <w:rsid w:val="00EE3CE9"/>
    <w:rsid w:val="00EE5A16"/>
    <w:rsid w:val="00EE6A32"/>
    <w:rsid w:val="00EE7A97"/>
    <w:rsid w:val="00EF1542"/>
    <w:rsid w:val="00EF5407"/>
    <w:rsid w:val="00F00113"/>
    <w:rsid w:val="00F01150"/>
    <w:rsid w:val="00F02989"/>
    <w:rsid w:val="00F02A80"/>
    <w:rsid w:val="00F04C89"/>
    <w:rsid w:val="00F05EE2"/>
    <w:rsid w:val="00F105FB"/>
    <w:rsid w:val="00F11182"/>
    <w:rsid w:val="00F168E3"/>
    <w:rsid w:val="00F21A22"/>
    <w:rsid w:val="00F2545F"/>
    <w:rsid w:val="00F25616"/>
    <w:rsid w:val="00F25CD7"/>
    <w:rsid w:val="00F309F0"/>
    <w:rsid w:val="00F31F5C"/>
    <w:rsid w:val="00F342F5"/>
    <w:rsid w:val="00F35494"/>
    <w:rsid w:val="00F36826"/>
    <w:rsid w:val="00F413D7"/>
    <w:rsid w:val="00F4466C"/>
    <w:rsid w:val="00F45006"/>
    <w:rsid w:val="00F47725"/>
    <w:rsid w:val="00F54A53"/>
    <w:rsid w:val="00F62308"/>
    <w:rsid w:val="00F62BCD"/>
    <w:rsid w:val="00F62E5E"/>
    <w:rsid w:val="00F711DB"/>
    <w:rsid w:val="00F712A8"/>
    <w:rsid w:val="00F82329"/>
    <w:rsid w:val="00F86F9F"/>
    <w:rsid w:val="00F92275"/>
    <w:rsid w:val="00F931C9"/>
    <w:rsid w:val="00F952E6"/>
    <w:rsid w:val="00F965D4"/>
    <w:rsid w:val="00FA1A04"/>
    <w:rsid w:val="00FA216D"/>
    <w:rsid w:val="00FA39C9"/>
    <w:rsid w:val="00FA7128"/>
    <w:rsid w:val="00FB0194"/>
    <w:rsid w:val="00FB0BC5"/>
    <w:rsid w:val="00FD00B7"/>
    <w:rsid w:val="00FD290C"/>
    <w:rsid w:val="00FD3557"/>
    <w:rsid w:val="00FD5B09"/>
    <w:rsid w:val="00FD5EC4"/>
    <w:rsid w:val="00FE2493"/>
    <w:rsid w:val="00FE54E1"/>
    <w:rsid w:val="00FE61F1"/>
    <w:rsid w:val="00FF1C34"/>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EDBC"/>
  <w15:docId w15:val="{87D47237-42E3-450B-BAA3-7C6C0E1E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743"/>
    <w:rPr>
      <w:rFonts w:ascii="Times New Roman" w:eastAsia="Times New Roman" w:hAnsi="Times New Roman"/>
      <w:sz w:val="24"/>
      <w:szCs w:val="24"/>
    </w:rPr>
  </w:style>
  <w:style w:type="paragraph" w:styleId="2">
    <w:name w:val="heading 2"/>
    <w:basedOn w:val="a"/>
    <w:next w:val="a"/>
    <w:qFormat/>
    <w:rsid w:val="00A702F7"/>
    <w:pPr>
      <w:keepNext/>
      <w:spacing w:before="240" w:after="60"/>
      <w:outlineLvl w:val="1"/>
    </w:pPr>
    <w:rPr>
      <w:rFonts w:ascii="Cambria" w:hAnsi="Cambria"/>
      <w:b/>
      <w:bCs/>
      <w:i/>
      <w:iCs/>
      <w:sz w:val="28"/>
      <w:szCs w:val="28"/>
    </w:rPr>
  </w:style>
  <w:style w:type="paragraph" w:styleId="3">
    <w:name w:val="heading 3"/>
    <w:basedOn w:val="a"/>
    <w:next w:val="a"/>
    <w:qFormat/>
    <w:rsid w:val="00E10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22FAE"/>
    <w:pPr>
      <w:tabs>
        <w:tab w:val="center" w:pos="4153"/>
        <w:tab w:val="right" w:pos="8306"/>
      </w:tabs>
      <w:overflowPunct w:val="0"/>
      <w:autoSpaceDE w:val="0"/>
      <w:autoSpaceDN w:val="0"/>
      <w:adjustRightInd w:val="0"/>
      <w:textAlignment w:val="baseline"/>
    </w:pPr>
    <w:rPr>
      <w:rFonts w:ascii="Arial" w:hAnsi="Arial"/>
      <w:sz w:val="20"/>
      <w:szCs w:val="20"/>
      <w:lang w:val="en-GB"/>
    </w:rPr>
  </w:style>
  <w:style w:type="character" w:customStyle="1" w:styleId="Char">
    <w:name w:val="Υποσέλιδο Char"/>
    <w:link w:val="a3"/>
    <w:semiHidden/>
    <w:rsid w:val="00722FAE"/>
    <w:rPr>
      <w:rFonts w:ascii="Arial" w:eastAsia="Times New Roman" w:hAnsi="Arial" w:cs="Times New Roman"/>
      <w:sz w:val="20"/>
      <w:szCs w:val="20"/>
      <w:lang w:val="en-GB" w:eastAsia="el-GR"/>
    </w:rPr>
  </w:style>
  <w:style w:type="paragraph" w:styleId="a4">
    <w:name w:val="Body Text"/>
    <w:basedOn w:val="a"/>
    <w:link w:val="Char0"/>
    <w:semiHidden/>
    <w:rsid w:val="00722FAE"/>
    <w:pPr>
      <w:overflowPunct w:val="0"/>
      <w:autoSpaceDE w:val="0"/>
      <w:autoSpaceDN w:val="0"/>
      <w:adjustRightInd w:val="0"/>
      <w:jc w:val="both"/>
      <w:textAlignment w:val="baseline"/>
    </w:pPr>
    <w:rPr>
      <w:rFonts w:ascii="Arial" w:hAnsi="Arial"/>
      <w:szCs w:val="20"/>
    </w:rPr>
  </w:style>
  <w:style w:type="character" w:customStyle="1" w:styleId="Char0">
    <w:name w:val="Σώμα κειμένου Char"/>
    <w:link w:val="a4"/>
    <w:semiHidden/>
    <w:rsid w:val="00722FAE"/>
    <w:rPr>
      <w:rFonts w:ascii="Arial" w:eastAsia="Times New Roman" w:hAnsi="Arial" w:cs="Times New Roman"/>
      <w:sz w:val="24"/>
      <w:szCs w:val="20"/>
      <w:lang w:eastAsia="el-GR"/>
    </w:rPr>
  </w:style>
  <w:style w:type="paragraph" w:customStyle="1" w:styleId="21">
    <w:name w:val="Σώμα κείμενου 21"/>
    <w:basedOn w:val="a"/>
    <w:rsid w:val="00722FAE"/>
    <w:pPr>
      <w:overflowPunct w:val="0"/>
      <w:autoSpaceDE w:val="0"/>
      <w:autoSpaceDN w:val="0"/>
      <w:adjustRightInd w:val="0"/>
      <w:textAlignment w:val="baseline"/>
    </w:pPr>
    <w:rPr>
      <w:rFonts w:ascii="Arial" w:hAnsi="Arial"/>
      <w:szCs w:val="20"/>
    </w:rPr>
  </w:style>
  <w:style w:type="character" w:styleId="a5">
    <w:name w:val="page number"/>
    <w:basedOn w:val="a0"/>
    <w:semiHidden/>
    <w:rsid w:val="00722FAE"/>
  </w:style>
  <w:style w:type="paragraph" w:styleId="a6">
    <w:name w:val="header"/>
    <w:aliases w:val=" Char"/>
    <w:basedOn w:val="a"/>
    <w:link w:val="Char1"/>
    <w:uiPriority w:val="99"/>
    <w:semiHidden/>
    <w:unhideWhenUsed/>
    <w:rsid w:val="00B05EED"/>
    <w:pPr>
      <w:tabs>
        <w:tab w:val="center" w:pos="4153"/>
        <w:tab w:val="right" w:pos="8306"/>
      </w:tabs>
    </w:pPr>
  </w:style>
  <w:style w:type="character" w:customStyle="1" w:styleId="Char1">
    <w:name w:val="Κεφαλίδα Char"/>
    <w:aliases w:val=" Char Char"/>
    <w:link w:val="a6"/>
    <w:uiPriority w:val="99"/>
    <w:semiHidden/>
    <w:rsid w:val="00B05EED"/>
    <w:rPr>
      <w:rFonts w:ascii="Times New Roman" w:eastAsia="Times New Roman" w:hAnsi="Times New Roman" w:cs="Times New Roman"/>
      <w:sz w:val="24"/>
      <w:szCs w:val="24"/>
      <w:lang w:eastAsia="el-GR"/>
    </w:rPr>
  </w:style>
  <w:style w:type="character" w:styleId="-">
    <w:name w:val="Hyperlink"/>
    <w:rsid w:val="003F43DF"/>
    <w:rPr>
      <w:color w:val="0000FF"/>
      <w:u w:val="single"/>
    </w:rPr>
  </w:style>
  <w:style w:type="paragraph" w:styleId="20">
    <w:name w:val="Body Text 2"/>
    <w:basedOn w:val="a"/>
    <w:rsid w:val="005E20AB"/>
    <w:pPr>
      <w:spacing w:after="120" w:line="480" w:lineRule="auto"/>
    </w:pPr>
  </w:style>
  <w:style w:type="paragraph" w:styleId="30">
    <w:name w:val="Body Text 3"/>
    <w:basedOn w:val="a"/>
    <w:rsid w:val="005E20AB"/>
    <w:pPr>
      <w:spacing w:after="120"/>
    </w:pPr>
    <w:rPr>
      <w:sz w:val="16"/>
      <w:szCs w:val="16"/>
    </w:rPr>
  </w:style>
  <w:style w:type="paragraph" w:styleId="a7">
    <w:name w:val="Body Text First Indent"/>
    <w:basedOn w:val="a4"/>
    <w:rsid w:val="005E20AB"/>
    <w:pPr>
      <w:overflowPunct/>
      <w:autoSpaceDE/>
      <w:autoSpaceDN/>
      <w:adjustRightInd/>
      <w:spacing w:after="120"/>
      <w:ind w:firstLine="210"/>
      <w:jc w:val="left"/>
      <w:textAlignment w:val="auto"/>
    </w:pPr>
    <w:rPr>
      <w:rFonts w:ascii="Times New Roman" w:hAnsi="Times New Roman"/>
      <w:szCs w:val="24"/>
    </w:rPr>
  </w:style>
  <w:style w:type="table" w:styleId="a8">
    <w:name w:val="Table Grid"/>
    <w:basedOn w:val="a1"/>
    <w:rsid w:val="00300D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563E66"/>
    <w:pPr>
      <w:autoSpaceDE w:val="0"/>
      <w:autoSpaceDN w:val="0"/>
      <w:adjustRightInd w:val="0"/>
      <w:spacing w:after="160" w:line="240" w:lineRule="exact"/>
    </w:pPr>
    <w:rPr>
      <w:rFonts w:ascii="Verdana" w:hAnsi="Verdana"/>
      <w:sz w:val="20"/>
      <w:szCs w:val="20"/>
      <w:lang w:val="en-US" w:eastAsia="en-US"/>
    </w:rPr>
  </w:style>
  <w:style w:type="character" w:customStyle="1" w:styleId="FootnoteReference2">
    <w:name w:val="Footnote Reference2"/>
    <w:rsid w:val="00201668"/>
    <w:rPr>
      <w:vertAlign w:val="superscript"/>
    </w:rPr>
  </w:style>
  <w:style w:type="paragraph" w:customStyle="1" w:styleId="CharCharCharChar">
    <w:name w:val="Char Char Char Char"/>
    <w:basedOn w:val="a"/>
    <w:rsid w:val="00A02743"/>
    <w:pPr>
      <w:autoSpaceDE w:val="0"/>
      <w:autoSpaceDN w:val="0"/>
      <w:adjustRightInd w:val="0"/>
      <w:spacing w:after="160" w:line="240" w:lineRule="exact"/>
    </w:pPr>
    <w:rPr>
      <w:rFonts w:ascii="Verdana" w:hAnsi="Verdana"/>
      <w:sz w:val="20"/>
      <w:szCs w:val="20"/>
      <w:lang w:val="en-US" w:eastAsia="en-US"/>
    </w:rPr>
  </w:style>
  <w:style w:type="paragraph" w:customStyle="1" w:styleId="Default">
    <w:name w:val="Default"/>
    <w:rsid w:val="007B5E3E"/>
    <w:pPr>
      <w:widowControl w:val="0"/>
      <w:autoSpaceDE w:val="0"/>
      <w:autoSpaceDN w:val="0"/>
      <w:adjustRightInd w:val="0"/>
      <w:jc w:val="both"/>
    </w:pPr>
    <w:rPr>
      <w:rFonts w:ascii="Arial" w:eastAsia="Times New Roman" w:hAnsi="Arial" w:cs="Arial"/>
      <w:color w:val="000000"/>
      <w:sz w:val="24"/>
      <w:szCs w:val="24"/>
    </w:rPr>
  </w:style>
  <w:style w:type="character" w:styleId="a9">
    <w:name w:val="Emphasis"/>
    <w:qFormat/>
    <w:rsid w:val="00905099"/>
    <w:rPr>
      <w:i/>
      <w:iCs/>
    </w:rPr>
  </w:style>
  <w:style w:type="character" w:styleId="aa">
    <w:name w:val="Strong"/>
    <w:qFormat/>
    <w:rsid w:val="00A702F7"/>
    <w:rPr>
      <w:b/>
      <w:bCs/>
    </w:rPr>
  </w:style>
  <w:style w:type="paragraph" w:styleId="ab">
    <w:name w:val="Balloon Text"/>
    <w:basedOn w:val="a"/>
    <w:link w:val="Char2"/>
    <w:uiPriority w:val="99"/>
    <w:semiHidden/>
    <w:unhideWhenUsed/>
    <w:rsid w:val="00C86B6F"/>
    <w:rPr>
      <w:rFonts w:ascii="Tahoma" w:hAnsi="Tahoma" w:cs="Tahoma"/>
      <w:sz w:val="16"/>
      <w:szCs w:val="16"/>
    </w:rPr>
  </w:style>
  <w:style w:type="character" w:customStyle="1" w:styleId="Char2">
    <w:name w:val="Κείμενο πλαισίου Char"/>
    <w:link w:val="ab"/>
    <w:uiPriority w:val="99"/>
    <w:semiHidden/>
    <w:rsid w:val="00C86B6F"/>
    <w:rPr>
      <w:rFonts w:ascii="Tahoma" w:eastAsia="Times New Roman" w:hAnsi="Tahoma" w:cs="Tahoma"/>
      <w:sz w:val="16"/>
      <w:szCs w:val="16"/>
    </w:rPr>
  </w:style>
  <w:style w:type="table" w:customStyle="1" w:styleId="11">
    <w:name w:val="Πλέγμα πίνακα11"/>
    <w:basedOn w:val="a1"/>
    <w:next w:val="a8"/>
    <w:rsid w:val="00ED66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Χαρακτήρες υποσημείωσης"/>
    <w:rsid w:val="009704F3"/>
    <w:rPr>
      <w:rFonts w:cs="Times New Roman"/>
      <w:vertAlign w:val="superscript"/>
    </w:rPr>
  </w:style>
  <w:style w:type="paragraph" w:customStyle="1" w:styleId="foothanging">
    <w:name w:val="foot_hanging"/>
    <w:basedOn w:val="ad"/>
    <w:rsid w:val="009704F3"/>
    <w:pPr>
      <w:suppressAutoHyphens/>
      <w:ind w:left="426" w:hanging="426"/>
      <w:jc w:val="both"/>
    </w:pPr>
    <w:rPr>
      <w:rFonts w:ascii="Calibri" w:hAnsi="Calibri"/>
      <w:sz w:val="18"/>
      <w:szCs w:val="18"/>
      <w:lang w:val="en-IE" w:eastAsia="zh-CN"/>
    </w:rPr>
  </w:style>
  <w:style w:type="paragraph" w:styleId="ad">
    <w:name w:val="footnote text"/>
    <w:basedOn w:val="a"/>
    <w:link w:val="Char3"/>
    <w:unhideWhenUsed/>
    <w:rsid w:val="009704F3"/>
    <w:rPr>
      <w:sz w:val="20"/>
      <w:szCs w:val="20"/>
    </w:rPr>
  </w:style>
  <w:style w:type="character" w:customStyle="1" w:styleId="Char3">
    <w:name w:val="Κείμενο υποσημείωσης Char"/>
    <w:basedOn w:val="a0"/>
    <w:link w:val="ad"/>
    <w:rsid w:val="009704F3"/>
    <w:rPr>
      <w:rFonts w:ascii="Times New Roman" w:eastAsia="Times New Roman" w:hAnsi="Times New Roman"/>
    </w:rPr>
  </w:style>
  <w:style w:type="paragraph" w:styleId="ae">
    <w:name w:val="Body Text Indent"/>
    <w:basedOn w:val="a"/>
    <w:link w:val="Char4"/>
    <w:rsid w:val="00EA3847"/>
    <w:pPr>
      <w:spacing w:after="120"/>
      <w:ind w:left="283"/>
    </w:pPr>
    <w:rPr>
      <w:sz w:val="20"/>
      <w:szCs w:val="20"/>
    </w:rPr>
  </w:style>
  <w:style w:type="character" w:customStyle="1" w:styleId="Char4">
    <w:name w:val="Σώμα κείμενου με εσοχή Char"/>
    <w:basedOn w:val="a0"/>
    <w:link w:val="ae"/>
    <w:rsid w:val="00EA3847"/>
    <w:rPr>
      <w:rFonts w:ascii="Times New Roman" w:eastAsia="Times New Roman" w:hAnsi="Times New Roman"/>
    </w:rPr>
  </w:style>
  <w:style w:type="character" w:customStyle="1" w:styleId="1">
    <w:name w:val="Παραπομπή υποσημείωσης1"/>
    <w:rsid w:val="00EA3847"/>
    <w:rPr>
      <w:vertAlign w:val="superscript"/>
    </w:rPr>
  </w:style>
  <w:style w:type="paragraph" w:styleId="af">
    <w:name w:val="List Paragraph"/>
    <w:basedOn w:val="a"/>
    <w:uiPriority w:val="34"/>
    <w:qFormat/>
    <w:rsid w:val="005050D4"/>
    <w:pPr>
      <w:suppressAutoHyphens/>
      <w:spacing w:after="120"/>
      <w:ind w:left="720"/>
      <w:jc w:val="both"/>
    </w:pPr>
    <w:rPr>
      <w:rFonts w:ascii="Calibri" w:hAnsi="Calibri" w:cs="Calibri"/>
      <w:sz w:val="22"/>
      <w:lang w:val="en-GB" w:eastAsia="zh-CN"/>
    </w:rPr>
  </w:style>
  <w:style w:type="character" w:styleId="af0">
    <w:name w:val="Unresolved Mention"/>
    <w:basedOn w:val="a0"/>
    <w:uiPriority w:val="99"/>
    <w:semiHidden/>
    <w:unhideWhenUsed/>
    <w:rsid w:val="00F54A53"/>
    <w:rPr>
      <w:color w:val="605E5C"/>
      <w:shd w:val="clear" w:color="auto" w:fill="E1DFDD"/>
    </w:rPr>
  </w:style>
  <w:style w:type="paragraph" w:styleId="Web">
    <w:name w:val="Normal (Web)"/>
    <w:basedOn w:val="a"/>
    <w:uiPriority w:val="99"/>
    <w:unhideWhenUsed/>
    <w:rsid w:val="007D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067726">
      <w:bodyDiv w:val="1"/>
      <w:marLeft w:val="0"/>
      <w:marRight w:val="0"/>
      <w:marTop w:val="0"/>
      <w:marBottom w:val="0"/>
      <w:divBdr>
        <w:top w:val="none" w:sz="0" w:space="0" w:color="auto"/>
        <w:left w:val="none" w:sz="0" w:space="0" w:color="auto"/>
        <w:bottom w:val="none" w:sz="0" w:space="0" w:color="auto"/>
        <w:right w:val="none" w:sz="0" w:space="0" w:color="auto"/>
      </w:divBdr>
      <w:divsChild>
        <w:div w:id="654989282">
          <w:marLeft w:val="0"/>
          <w:marRight w:val="0"/>
          <w:marTop w:val="0"/>
          <w:marBottom w:val="0"/>
          <w:divBdr>
            <w:top w:val="none" w:sz="0" w:space="0" w:color="auto"/>
            <w:left w:val="none" w:sz="0" w:space="0" w:color="auto"/>
            <w:bottom w:val="none" w:sz="0" w:space="0" w:color="auto"/>
            <w:right w:val="none" w:sz="0" w:space="0" w:color="auto"/>
          </w:divBdr>
        </w:div>
        <w:div w:id="1465192387">
          <w:marLeft w:val="0"/>
          <w:marRight w:val="0"/>
          <w:marTop w:val="0"/>
          <w:marBottom w:val="0"/>
          <w:divBdr>
            <w:top w:val="none" w:sz="0" w:space="0" w:color="auto"/>
            <w:left w:val="none" w:sz="0" w:space="0" w:color="auto"/>
            <w:bottom w:val="none" w:sz="0" w:space="0" w:color="auto"/>
            <w:right w:val="none" w:sz="0" w:space="0" w:color="auto"/>
          </w:divBdr>
        </w:div>
      </w:divsChild>
    </w:div>
    <w:div w:id="922569287">
      <w:bodyDiv w:val="1"/>
      <w:marLeft w:val="0"/>
      <w:marRight w:val="0"/>
      <w:marTop w:val="0"/>
      <w:marBottom w:val="0"/>
      <w:divBdr>
        <w:top w:val="none" w:sz="0" w:space="0" w:color="auto"/>
        <w:left w:val="none" w:sz="0" w:space="0" w:color="auto"/>
        <w:bottom w:val="none" w:sz="0" w:space="0" w:color="auto"/>
        <w:right w:val="none" w:sz="0" w:space="0" w:color="auto"/>
      </w:divBdr>
      <w:divsChild>
        <w:div w:id="172302198">
          <w:marLeft w:val="0"/>
          <w:marRight w:val="0"/>
          <w:marTop w:val="0"/>
          <w:marBottom w:val="0"/>
          <w:divBdr>
            <w:top w:val="none" w:sz="0" w:space="0" w:color="auto"/>
            <w:left w:val="none" w:sz="0" w:space="0" w:color="auto"/>
            <w:bottom w:val="none" w:sz="0" w:space="0" w:color="auto"/>
            <w:right w:val="none" w:sz="0" w:space="0" w:color="auto"/>
          </w:divBdr>
        </w:div>
        <w:div w:id="213082241">
          <w:marLeft w:val="0"/>
          <w:marRight w:val="0"/>
          <w:marTop w:val="0"/>
          <w:marBottom w:val="0"/>
          <w:divBdr>
            <w:top w:val="none" w:sz="0" w:space="0" w:color="auto"/>
            <w:left w:val="none" w:sz="0" w:space="0" w:color="auto"/>
            <w:bottom w:val="none" w:sz="0" w:space="0" w:color="auto"/>
            <w:right w:val="none" w:sz="0" w:space="0" w:color="auto"/>
          </w:divBdr>
        </w:div>
        <w:div w:id="369771074">
          <w:marLeft w:val="0"/>
          <w:marRight w:val="0"/>
          <w:marTop w:val="0"/>
          <w:marBottom w:val="0"/>
          <w:divBdr>
            <w:top w:val="none" w:sz="0" w:space="0" w:color="auto"/>
            <w:left w:val="none" w:sz="0" w:space="0" w:color="auto"/>
            <w:bottom w:val="none" w:sz="0" w:space="0" w:color="auto"/>
            <w:right w:val="none" w:sz="0" w:space="0" w:color="auto"/>
          </w:divBdr>
        </w:div>
        <w:div w:id="1496073893">
          <w:marLeft w:val="0"/>
          <w:marRight w:val="0"/>
          <w:marTop w:val="0"/>
          <w:marBottom w:val="0"/>
          <w:divBdr>
            <w:top w:val="none" w:sz="0" w:space="0" w:color="auto"/>
            <w:left w:val="none" w:sz="0" w:space="0" w:color="auto"/>
            <w:bottom w:val="none" w:sz="0" w:space="0" w:color="auto"/>
            <w:right w:val="none" w:sz="0" w:space="0" w:color="auto"/>
          </w:divBdr>
        </w:div>
        <w:div w:id="2133592195">
          <w:marLeft w:val="0"/>
          <w:marRight w:val="0"/>
          <w:marTop w:val="0"/>
          <w:marBottom w:val="0"/>
          <w:divBdr>
            <w:top w:val="none" w:sz="0" w:space="0" w:color="auto"/>
            <w:left w:val="none" w:sz="0" w:space="0" w:color="auto"/>
            <w:bottom w:val="none" w:sz="0" w:space="0" w:color="auto"/>
            <w:right w:val="none" w:sz="0" w:space="0" w:color="auto"/>
          </w:divBdr>
        </w:div>
      </w:divsChild>
    </w:div>
    <w:div w:id="1164973591">
      <w:bodyDiv w:val="1"/>
      <w:marLeft w:val="0"/>
      <w:marRight w:val="0"/>
      <w:marTop w:val="0"/>
      <w:marBottom w:val="0"/>
      <w:divBdr>
        <w:top w:val="none" w:sz="0" w:space="0" w:color="auto"/>
        <w:left w:val="none" w:sz="0" w:space="0" w:color="auto"/>
        <w:bottom w:val="none" w:sz="0" w:space="0" w:color="auto"/>
        <w:right w:val="none" w:sz="0" w:space="0" w:color="auto"/>
      </w:divBdr>
      <w:divsChild>
        <w:div w:id="921599260">
          <w:marLeft w:val="0"/>
          <w:marRight w:val="0"/>
          <w:marTop w:val="0"/>
          <w:marBottom w:val="0"/>
          <w:divBdr>
            <w:top w:val="none" w:sz="0" w:space="0" w:color="auto"/>
            <w:left w:val="none" w:sz="0" w:space="0" w:color="auto"/>
            <w:bottom w:val="none" w:sz="0" w:space="0" w:color="auto"/>
            <w:right w:val="none" w:sz="0" w:space="0" w:color="auto"/>
          </w:divBdr>
        </w:div>
        <w:div w:id="980965277">
          <w:marLeft w:val="0"/>
          <w:marRight w:val="0"/>
          <w:marTop w:val="0"/>
          <w:marBottom w:val="0"/>
          <w:divBdr>
            <w:top w:val="none" w:sz="0" w:space="0" w:color="auto"/>
            <w:left w:val="none" w:sz="0" w:space="0" w:color="auto"/>
            <w:bottom w:val="none" w:sz="0" w:space="0" w:color="auto"/>
            <w:right w:val="none" w:sz="0" w:space="0" w:color="auto"/>
          </w:divBdr>
        </w:div>
      </w:divsChild>
    </w:div>
    <w:div w:id="1380015370">
      <w:bodyDiv w:val="1"/>
      <w:marLeft w:val="0"/>
      <w:marRight w:val="0"/>
      <w:marTop w:val="0"/>
      <w:marBottom w:val="0"/>
      <w:divBdr>
        <w:top w:val="none" w:sz="0" w:space="0" w:color="auto"/>
        <w:left w:val="none" w:sz="0" w:space="0" w:color="auto"/>
        <w:bottom w:val="none" w:sz="0" w:space="0" w:color="auto"/>
        <w:right w:val="none" w:sz="0" w:space="0" w:color="auto"/>
      </w:divBdr>
      <w:divsChild>
        <w:div w:id="793139395">
          <w:marLeft w:val="0"/>
          <w:marRight w:val="0"/>
          <w:marTop w:val="0"/>
          <w:marBottom w:val="0"/>
          <w:divBdr>
            <w:top w:val="none" w:sz="0" w:space="0" w:color="auto"/>
            <w:left w:val="none" w:sz="0" w:space="0" w:color="auto"/>
            <w:bottom w:val="none" w:sz="0" w:space="0" w:color="auto"/>
            <w:right w:val="none" w:sz="0" w:space="0" w:color="auto"/>
          </w:divBdr>
        </w:div>
        <w:div w:id="1279294882">
          <w:marLeft w:val="0"/>
          <w:marRight w:val="0"/>
          <w:marTop w:val="0"/>
          <w:marBottom w:val="0"/>
          <w:divBdr>
            <w:top w:val="none" w:sz="0" w:space="0" w:color="auto"/>
            <w:left w:val="none" w:sz="0" w:space="0" w:color="auto"/>
            <w:bottom w:val="none" w:sz="0" w:space="0" w:color="auto"/>
            <w:right w:val="none" w:sz="0" w:space="0" w:color="auto"/>
          </w:divBdr>
        </w:div>
      </w:divsChild>
    </w:div>
    <w:div w:id="1396199846">
      <w:bodyDiv w:val="1"/>
      <w:marLeft w:val="0"/>
      <w:marRight w:val="0"/>
      <w:marTop w:val="0"/>
      <w:marBottom w:val="0"/>
      <w:divBdr>
        <w:top w:val="none" w:sz="0" w:space="0" w:color="auto"/>
        <w:left w:val="none" w:sz="0" w:space="0" w:color="auto"/>
        <w:bottom w:val="none" w:sz="0" w:space="0" w:color="auto"/>
        <w:right w:val="none" w:sz="0" w:space="0" w:color="auto"/>
      </w:divBdr>
      <w:divsChild>
        <w:div w:id="380254775">
          <w:marLeft w:val="0"/>
          <w:marRight w:val="0"/>
          <w:marTop w:val="0"/>
          <w:marBottom w:val="0"/>
          <w:divBdr>
            <w:top w:val="none" w:sz="0" w:space="0" w:color="auto"/>
            <w:left w:val="none" w:sz="0" w:space="0" w:color="auto"/>
            <w:bottom w:val="none" w:sz="0" w:space="0" w:color="auto"/>
            <w:right w:val="none" w:sz="0" w:space="0" w:color="auto"/>
          </w:divBdr>
        </w:div>
        <w:div w:id="2072804036">
          <w:marLeft w:val="0"/>
          <w:marRight w:val="0"/>
          <w:marTop w:val="0"/>
          <w:marBottom w:val="0"/>
          <w:divBdr>
            <w:top w:val="none" w:sz="0" w:space="0" w:color="auto"/>
            <w:left w:val="none" w:sz="0" w:space="0" w:color="auto"/>
            <w:bottom w:val="none" w:sz="0" w:space="0" w:color="auto"/>
            <w:right w:val="none" w:sz="0" w:space="0" w:color="auto"/>
          </w:divBdr>
        </w:div>
      </w:divsChild>
    </w:div>
    <w:div w:id="1872842668">
      <w:bodyDiv w:val="1"/>
      <w:marLeft w:val="0"/>
      <w:marRight w:val="0"/>
      <w:marTop w:val="0"/>
      <w:marBottom w:val="0"/>
      <w:divBdr>
        <w:top w:val="none" w:sz="0" w:space="0" w:color="auto"/>
        <w:left w:val="none" w:sz="0" w:space="0" w:color="auto"/>
        <w:bottom w:val="none" w:sz="0" w:space="0" w:color="auto"/>
        <w:right w:val="none" w:sz="0" w:space="0" w:color="auto"/>
      </w:divBdr>
      <w:divsChild>
        <w:div w:id="3677577">
          <w:marLeft w:val="0"/>
          <w:marRight w:val="0"/>
          <w:marTop w:val="0"/>
          <w:marBottom w:val="0"/>
          <w:divBdr>
            <w:top w:val="none" w:sz="0" w:space="0" w:color="auto"/>
            <w:left w:val="none" w:sz="0" w:space="0" w:color="auto"/>
            <w:bottom w:val="none" w:sz="0" w:space="0" w:color="auto"/>
            <w:right w:val="none" w:sz="0" w:space="0" w:color="auto"/>
          </w:divBdr>
        </w:div>
        <w:div w:id="176434143">
          <w:marLeft w:val="0"/>
          <w:marRight w:val="0"/>
          <w:marTop w:val="0"/>
          <w:marBottom w:val="0"/>
          <w:divBdr>
            <w:top w:val="none" w:sz="0" w:space="0" w:color="auto"/>
            <w:left w:val="none" w:sz="0" w:space="0" w:color="auto"/>
            <w:bottom w:val="none" w:sz="0" w:space="0" w:color="auto"/>
            <w:right w:val="none" w:sz="0" w:space="0" w:color="auto"/>
          </w:divBdr>
        </w:div>
        <w:div w:id="261454875">
          <w:marLeft w:val="0"/>
          <w:marRight w:val="0"/>
          <w:marTop w:val="0"/>
          <w:marBottom w:val="0"/>
          <w:divBdr>
            <w:top w:val="none" w:sz="0" w:space="0" w:color="auto"/>
            <w:left w:val="none" w:sz="0" w:space="0" w:color="auto"/>
            <w:bottom w:val="none" w:sz="0" w:space="0" w:color="auto"/>
            <w:right w:val="none" w:sz="0" w:space="0" w:color="auto"/>
          </w:divBdr>
        </w:div>
        <w:div w:id="524056972">
          <w:marLeft w:val="0"/>
          <w:marRight w:val="0"/>
          <w:marTop w:val="0"/>
          <w:marBottom w:val="0"/>
          <w:divBdr>
            <w:top w:val="none" w:sz="0" w:space="0" w:color="auto"/>
            <w:left w:val="none" w:sz="0" w:space="0" w:color="auto"/>
            <w:bottom w:val="none" w:sz="0" w:space="0" w:color="auto"/>
            <w:right w:val="none" w:sz="0" w:space="0" w:color="auto"/>
          </w:divBdr>
        </w:div>
        <w:div w:id="898126593">
          <w:marLeft w:val="0"/>
          <w:marRight w:val="0"/>
          <w:marTop w:val="0"/>
          <w:marBottom w:val="0"/>
          <w:divBdr>
            <w:top w:val="none" w:sz="0" w:space="0" w:color="auto"/>
            <w:left w:val="none" w:sz="0" w:space="0" w:color="auto"/>
            <w:bottom w:val="none" w:sz="0" w:space="0" w:color="auto"/>
            <w:right w:val="none" w:sz="0" w:space="0" w:color="auto"/>
          </w:divBdr>
        </w:div>
      </w:divsChild>
    </w:div>
    <w:div w:id="1938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vra@patras.gr" TargetMode="External"/><Relationship Id="rId13" Type="http://schemas.openxmlformats.org/officeDocument/2006/relationships/image" Target="media/image2.png"/><Relationship Id="rId18" Type="http://schemas.openxmlformats.org/officeDocument/2006/relationships/hyperlink" Target="http://simap.europa.e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e-patras.gr" TargetMode="External"/><Relationship Id="rId17" Type="http://schemas.openxmlformats.org/officeDocument/2006/relationships/hyperlink" Target="http://www.dimosnet.gr/index.php?MODULE=bce/application/pages&amp;Branch=N_N0000000002_N0000023676_N0000000020_N0000000037_N0000005792_N0000008041_S0000052524" TargetMode="External"/><Relationship Id="rId2" Type="http://schemas.openxmlformats.org/officeDocument/2006/relationships/styles" Target="styles.xml"/><Relationship Id="rId16" Type="http://schemas.openxmlformats.org/officeDocument/2006/relationships/hyperlink" Target="https://diavgeia.gov.g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tras.gr" TargetMode="External"/><Relationship Id="rId5" Type="http://schemas.openxmlformats.org/officeDocument/2006/relationships/footnotes" Target="footnotes.xml"/><Relationship Id="rId15" Type="http://schemas.openxmlformats.org/officeDocument/2006/relationships/hyperlink" Target="http://www.dimosnet.gr/index.php?MODULE=bce/application/pages&amp;Branch=N_N0000000002_N0000023676_N0000000020_N0000000037_N0000026980_N0000027251_S0000126494" TargetMode="External"/><Relationship Id="rId23" Type="http://schemas.openxmlformats.org/officeDocument/2006/relationships/theme" Target="theme/theme1.xml"/><Relationship Id="rId10" Type="http://schemas.openxmlformats.org/officeDocument/2006/relationships/hyperlink" Target="mailto:i.mavra@patras.gr" TargetMode="External"/><Relationship Id="rId19" Type="http://schemas.openxmlformats.org/officeDocument/2006/relationships/hyperlink" Target="http://simap.europa.eu" TargetMode="External"/><Relationship Id="rId4" Type="http://schemas.openxmlformats.org/officeDocument/2006/relationships/webSettings" Target="webSettings.xml"/><Relationship Id="rId9" Type="http://schemas.openxmlformats.org/officeDocument/2006/relationships/hyperlink" Target="mailto:feniaangeletou@yahoo.gr" TargetMode="External"/><Relationship Id="rId14" Type="http://schemas.openxmlformats.org/officeDocument/2006/relationships/hyperlink" Target="http://www.promitheus.gov.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3</Pages>
  <Words>1636</Words>
  <Characters>8835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10451</CharactersWithSpaces>
  <SharedDoc>false</SharedDoc>
  <HLinks>
    <vt:vector size="120" baseType="variant">
      <vt:variant>
        <vt:i4>7929905</vt:i4>
      </vt:variant>
      <vt:variant>
        <vt:i4>69</vt:i4>
      </vt:variant>
      <vt:variant>
        <vt:i4>0</vt:i4>
      </vt:variant>
      <vt:variant>
        <vt:i4>5</vt:i4>
      </vt:variant>
      <vt:variant>
        <vt:lpwstr>http://simap.europa.eu/</vt:lpwstr>
      </vt:variant>
      <vt:variant>
        <vt:lpwstr/>
      </vt:variant>
      <vt:variant>
        <vt:i4>5701713</vt:i4>
      </vt:variant>
      <vt:variant>
        <vt:i4>66</vt:i4>
      </vt:variant>
      <vt:variant>
        <vt:i4>0</vt:i4>
      </vt:variant>
      <vt:variant>
        <vt:i4>5</vt:i4>
      </vt:variant>
      <vt:variant>
        <vt:lpwstr>http://dimosnet.gr/blog/laws/%CE%B1%CF%80%CF%8C%CF%86%CE%B1%CF%83%CE%B7-%CF%85%CF%80-%CF%88%CE%B7%CF%86%CE%B9%CE%B1%CE%BA%CE%AE%CF%82-%CF%80%CE%BF%CE%BB%CE%B9%CF%84%CE%B9%CE%BA%CE%AE%CF%82-%CF%84%CE%B7%CE%BB%CE%B5%CF%80%CE%B9-6/</vt:lpwstr>
      </vt:variant>
      <vt:variant>
        <vt:lpwstr/>
      </vt:variant>
      <vt:variant>
        <vt:i4>5701714</vt:i4>
      </vt:variant>
      <vt:variant>
        <vt:i4>63</vt:i4>
      </vt:variant>
      <vt:variant>
        <vt:i4>0</vt:i4>
      </vt:variant>
      <vt:variant>
        <vt:i4>5</vt:i4>
      </vt:variant>
      <vt:variant>
        <vt:lpwstr>http://dimosnet.gr/blog/laws/%CE%B1%CF%80%CF%8C%CF%86%CE%B1%CF%83%CE%B7-%CF%85%CF%80-%CF%88%CE%B7%CF%86%CE%B9%CE%B1%CE%BA%CE%AE%CF%82-%CF%80%CE%BF%CE%BB%CE%B9%CF%84%CE%B9%CE%BA%CE%AE%CF%82-%CF%84%CE%B7%CE%BB%CE%B5%CF%80%CE%B9-5/</vt:lpwstr>
      </vt:variant>
      <vt:variant>
        <vt:lpwstr/>
      </vt:variant>
      <vt:variant>
        <vt:i4>7929905</vt:i4>
      </vt:variant>
      <vt:variant>
        <vt:i4>60</vt:i4>
      </vt:variant>
      <vt:variant>
        <vt:i4>0</vt:i4>
      </vt:variant>
      <vt:variant>
        <vt:i4>5</vt:i4>
      </vt:variant>
      <vt:variant>
        <vt:lpwstr>http://simap.europa.eu/</vt:lpwstr>
      </vt:variant>
      <vt:variant>
        <vt:lpwstr/>
      </vt:variant>
      <vt:variant>
        <vt:i4>3670091</vt:i4>
      </vt:variant>
      <vt:variant>
        <vt:i4>57</vt:i4>
      </vt:variant>
      <vt:variant>
        <vt:i4>0</vt:i4>
      </vt:variant>
      <vt:variant>
        <vt:i4>5</vt:i4>
      </vt:variant>
      <vt:variant>
        <vt:lpwstr>http://www.dimosnet.gr/index.php?MODULE=bce/application/pages&amp;Branch=N_N0000000002_N0000023676_N0000000020_N0000000037_N0000026980_N0000027251_S0000126836</vt:lpwstr>
      </vt:variant>
      <vt:variant>
        <vt:lpwstr/>
      </vt:variant>
      <vt:variant>
        <vt:i4>4980835</vt:i4>
      </vt:variant>
      <vt:variant>
        <vt:i4>54</vt:i4>
      </vt:variant>
      <vt:variant>
        <vt:i4>0</vt:i4>
      </vt:variant>
      <vt:variant>
        <vt:i4>5</vt:i4>
      </vt:variant>
      <vt:variant>
        <vt:lpwstr>http://www.dimosnet.gr/index.php?MDL=pages&amp;Branch=N_N0000000002_N0000023676_N0000000020_N0000000037_N0000001435_N0000001572_S0000006612</vt:lpwstr>
      </vt:variant>
      <vt:variant>
        <vt:lpwstr/>
      </vt:variant>
      <vt:variant>
        <vt:i4>7929905</vt:i4>
      </vt:variant>
      <vt:variant>
        <vt:i4>51</vt:i4>
      </vt:variant>
      <vt:variant>
        <vt:i4>0</vt:i4>
      </vt:variant>
      <vt:variant>
        <vt:i4>5</vt:i4>
      </vt:variant>
      <vt:variant>
        <vt:lpwstr>http://simap.europa.eu/</vt:lpwstr>
      </vt:variant>
      <vt:variant>
        <vt:lpwstr/>
      </vt:variant>
      <vt:variant>
        <vt:i4>4063299</vt:i4>
      </vt:variant>
      <vt:variant>
        <vt:i4>48</vt:i4>
      </vt:variant>
      <vt:variant>
        <vt:i4>0</vt:i4>
      </vt:variant>
      <vt:variant>
        <vt:i4>5</vt:i4>
      </vt:variant>
      <vt:variant>
        <vt:lpwstr>http://www.dimosnet.gr/index.php?MODULE=bce/application/pages&amp;Branch=N_N0000000002_N0000023676_N0000000020_N0000000037_N0000005792_N0000008041_S0000052524</vt:lpwstr>
      </vt:variant>
      <vt:variant>
        <vt:lpwstr/>
      </vt:variant>
      <vt:variant>
        <vt:i4>5439574</vt:i4>
      </vt:variant>
      <vt:variant>
        <vt:i4>45</vt:i4>
      </vt:variant>
      <vt:variant>
        <vt:i4>0</vt:i4>
      </vt:variant>
      <vt:variant>
        <vt:i4>5</vt:i4>
      </vt:variant>
      <vt:variant>
        <vt:lpwstr>https://diavgeia.gov.gr/</vt:lpwstr>
      </vt:variant>
      <vt:variant>
        <vt:lpwstr/>
      </vt:variant>
      <vt:variant>
        <vt:i4>3342392</vt:i4>
      </vt:variant>
      <vt:variant>
        <vt:i4>42</vt:i4>
      </vt:variant>
      <vt:variant>
        <vt:i4>0</vt:i4>
      </vt:variant>
      <vt:variant>
        <vt:i4>5</vt:i4>
      </vt:variant>
      <vt:variant>
        <vt:lpwstr>http://www.eprocurement.gov.gr/</vt:lpwstr>
      </vt:variant>
      <vt:variant>
        <vt:lpwstr/>
      </vt:variant>
      <vt:variant>
        <vt:i4>6094939</vt:i4>
      </vt:variant>
      <vt:variant>
        <vt:i4>39</vt:i4>
      </vt:variant>
      <vt:variant>
        <vt:i4>0</vt:i4>
      </vt:variant>
      <vt:variant>
        <vt:i4>5</vt:i4>
      </vt:variant>
      <vt:variant>
        <vt:lpwstr>http://www.promitheus.gov.gr/</vt:lpwstr>
      </vt:variant>
      <vt:variant>
        <vt:lpwstr/>
      </vt:variant>
      <vt:variant>
        <vt:i4>3342392</vt:i4>
      </vt:variant>
      <vt:variant>
        <vt:i4>33</vt:i4>
      </vt:variant>
      <vt:variant>
        <vt:i4>0</vt:i4>
      </vt:variant>
      <vt:variant>
        <vt:i4>5</vt:i4>
      </vt:variant>
      <vt:variant>
        <vt:lpwstr>http://www.eprocurement.gov.gr/</vt:lpwstr>
      </vt:variant>
      <vt:variant>
        <vt:lpwstr/>
      </vt:variant>
      <vt:variant>
        <vt:i4>6094939</vt:i4>
      </vt:variant>
      <vt:variant>
        <vt:i4>30</vt:i4>
      </vt:variant>
      <vt:variant>
        <vt:i4>0</vt:i4>
      </vt:variant>
      <vt:variant>
        <vt:i4>5</vt:i4>
      </vt:variant>
      <vt:variant>
        <vt:lpwstr>http://www.promitheus.gov.gr/</vt:lpwstr>
      </vt:variant>
      <vt:variant>
        <vt:lpwstr/>
      </vt:variant>
      <vt:variant>
        <vt:i4>3539009</vt:i4>
      </vt:variant>
      <vt:variant>
        <vt:i4>27</vt:i4>
      </vt:variant>
      <vt:variant>
        <vt:i4>0</vt:i4>
      </vt:variant>
      <vt:variant>
        <vt:i4>5</vt:i4>
      </vt:variant>
      <vt:variant>
        <vt:lpwstr>http://www.dimosnet.gr/index.php?MODULE=bce/application/pages&amp;Branch=N_N0000000002_N0000023676_N0000000020_N0000000037_N0000026980_N0000027251_S0000126494</vt:lpwstr>
      </vt:variant>
      <vt:variant>
        <vt:lpwstr/>
      </vt:variant>
      <vt:variant>
        <vt:i4>6094939</vt:i4>
      </vt:variant>
      <vt:variant>
        <vt:i4>24</vt:i4>
      </vt:variant>
      <vt:variant>
        <vt:i4>0</vt:i4>
      </vt:variant>
      <vt:variant>
        <vt:i4>5</vt:i4>
      </vt:variant>
      <vt:variant>
        <vt:lpwstr>http://www.promitheus.gov.gr/</vt:lpwstr>
      </vt:variant>
      <vt:variant>
        <vt:lpwstr/>
      </vt:variant>
      <vt:variant>
        <vt:i4>7798906</vt:i4>
      </vt:variant>
      <vt:variant>
        <vt:i4>21</vt:i4>
      </vt:variant>
      <vt:variant>
        <vt:i4>0</vt:i4>
      </vt:variant>
      <vt:variant>
        <vt:i4>5</vt:i4>
      </vt:variant>
      <vt:variant>
        <vt:lpwstr>http://www.e-patras.gr/</vt:lpwstr>
      </vt:variant>
      <vt:variant>
        <vt:lpwstr/>
      </vt:variant>
      <vt:variant>
        <vt:i4>7798906</vt:i4>
      </vt:variant>
      <vt:variant>
        <vt:i4>15</vt:i4>
      </vt:variant>
      <vt:variant>
        <vt:i4>0</vt:i4>
      </vt:variant>
      <vt:variant>
        <vt:i4>5</vt:i4>
      </vt:variant>
      <vt:variant>
        <vt:lpwstr>http://www.e-patras.gr/</vt:lpwstr>
      </vt:variant>
      <vt:variant>
        <vt:lpwstr/>
      </vt:variant>
      <vt:variant>
        <vt:i4>4718640</vt:i4>
      </vt:variant>
      <vt:variant>
        <vt:i4>12</vt:i4>
      </vt:variant>
      <vt:variant>
        <vt:i4>0</vt:i4>
      </vt:variant>
      <vt:variant>
        <vt:i4>5</vt:i4>
      </vt:variant>
      <vt:variant>
        <vt:lpwstr>mailto:i.mavra@patras.gr</vt:lpwstr>
      </vt:variant>
      <vt:variant>
        <vt:lpwstr/>
      </vt:variant>
      <vt:variant>
        <vt:i4>6094882</vt:i4>
      </vt:variant>
      <vt:variant>
        <vt:i4>9</vt:i4>
      </vt:variant>
      <vt:variant>
        <vt:i4>0</vt:i4>
      </vt:variant>
      <vt:variant>
        <vt:i4>5</vt:i4>
      </vt:variant>
      <vt:variant>
        <vt:lpwstr>mailto:k.kapsalis@patras.gr</vt:lpwstr>
      </vt:variant>
      <vt:variant>
        <vt:lpwstr/>
      </vt:variant>
      <vt:variant>
        <vt:i4>4718640</vt:i4>
      </vt:variant>
      <vt:variant>
        <vt:i4>0</vt:i4>
      </vt:variant>
      <vt:variant>
        <vt:i4>0</vt:i4>
      </vt:variant>
      <vt:variant>
        <vt:i4>5</vt:i4>
      </vt:variant>
      <vt:variant>
        <vt:lpwstr>mailto:i.mavra@patras.gr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53</cp:revision>
  <cp:lastPrinted>2022-03-22T09:15:00Z</cp:lastPrinted>
  <dcterms:created xsi:type="dcterms:W3CDTF">2020-08-24T06:42:00Z</dcterms:created>
  <dcterms:modified xsi:type="dcterms:W3CDTF">2022-03-22T09:57:00Z</dcterms:modified>
</cp:coreProperties>
</file>