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ook w:val="01E0"/>
      </w:tblPr>
      <w:tblGrid>
        <w:gridCol w:w="4786"/>
        <w:gridCol w:w="4394"/>
      </w:tblGrid>
      <w:tr w:rsidR="00E03418" w:rsidRPr="00E538E0" w:rsidTr="004D5F89">
        <w:trPr>
          <w:trHeight w:val="987"/>
        </w:trPr>
        <w:tc>
          <w:tcPr>
            <w:tcW w:w="4786" w:type="dxa"/>
          </w:tcPr>
          <w:p w:rsidR="00E03418" w:rsidRPr="00E538E0" w:rsidRDefault="00E03418" w:rsidP="004D5F89">
            <w:pPr>
              <w:suppressAutoHyphens/>
              <w:rPr>
                <w:rFonts w:ascii="Arial" w:hAnsi="Arial" w:cs="Arial"/>
                <w:b/>
                <w:bCs/>
              </w:rPr>
            </w:pPr>
            <w:r w:rsidRPr="00E538E0">
              <w:rPr>
                <w:rFonts w:ascii="Arial" w:hAnsi="Arial" w:cs="Arial"/>
                <w:b/>
                <w:bCs/>
              </w:rPr>
              <w:t>ΔΗΜΟΣ ΠΑΤΡΕΩΝ</w:t>
            </w:r>
          </w:p>
          <w:p w:rsidR="00E03418" w:rsidRDefault="00E03418" w:rsidP="004D5F89">
            <w:pPr>
              <w:suppressAutoHyphens/>
              <w:rPr>
                <w:rFonts w:ascii="Arial" w:hAnsi="Arial" w:cs="Arial"/>
                <w:b/>
                <w:bCs/>
              </w:rPr>
            </w:pPr>
            <w:r w:rsidRPr="00E538E0">
              <w:rPr>
                <w:rFonts w:ascii="Arial" w:hAnsi="Arial" w:cs="Arial"/>
                <w:b/>
                <w:bCs/>
              </w:rPr>
              <w:t>ΔΙΕΥΘΥΝΣΗ ΕΡΓΩΝ ΥΠΟΔΟΜΗΣ</w:t>
            </w:r>
          </w:p>
          <w:p w:rsidR="00E03418" w:rsidRPr="00E538E0" w:rsidRDefault="00E03418" w:rsidP="004D5F89">
            <w:pPr>
              <w:suppressAutoHyphens/>
              <w:rPr>
                <w:rFonts w:ascii="Arial" w:hAnsi="Arial" w:cs="Arial"/>
                <w:b/>
                <w:bCs/>
              </w:rPr>
            </w:pPr>
          </w:p>
        </w:tc>
        <w:tc>
          <w:tcPr>
            <w:tcW w:w="4394" w:type="dxa"/>
          </w:tcPr>
          <w:p w:rsidR="00E03418" w:rsidRPr="00E538E0" w:rsidRDefault="00E03418" w:rsidP="004D5F89">
            <w:pPr>
              <w:jc w:val="both"/>
              <w:rPr>
                <w:rFonts w:ascii="Arial" w:hAnsi="Arial" w:cs="Arial"/>
                <w:snapToGrid w:val="0"/>
              </w:rPr>
            </w:pPr>
            <w:r w:rsidRPr="00E538E0">
              <w:rPr>
                <w:rFonts w:ascii="Arial" w:hAnsi="Arial" w:cs="Arial"/>
                <w:b/>
                <w:snapToGrid w:val="0"/>
                <w:color w:val="000000"/>
                <w:u w:val="single"/>
              </w:rPr>
              <w:t>ΕΡΓΟ</w:t>
            </w:r>
            <w:r w:rsidRPr="00E538E0">
              <w:rPr>
                <w:rFonts w:ascii="Arial" w:hAnsi="Arial" w:cs="Arial"/>
                <w:b/>
                <w:snapToGrid w:val="0"/>
                <w:color w:val="000000"/>
              </w:rPr>
              <w:t xml:space="preserve"> :  </w:t>
            </w:r>
            <w:r w:rsidR="00984FF4" w:rsidRPr="00AC7E31">
              <w:rPr>
                <w:rFonts w:ascii="Times New Roman" w:hAnsi="Times New Roman"/>
                <w:sz w:val="23"/>
                <w:szCs w:val="23"/>
              </w:rPr>
              <w:t xml:space="preserve">Δημιουργία Σταθμού Μεταφόρτωσης Αποβλήτων στην </w:t>
            </w:r>
            <w:proofErr w:type="spellStart"/>
            <w:r w:rsidR="00984FF4" w:rsidRPr="00AC7E31">
              <w:rPr>
                <w:rFonts w:ascii="Times New Roman" w:hAnsi="Times New Roman"/>
                <w:sz w:val="23"/>
                <w:szCs w:val="23"/>
              </w:rPr>
              <w:t>Ξερόλακκα</w:t>
            </w:r>
            <w:proofErr w:type="spellEnd"/>
            <w:r w:rsidR="00984FF4" w:rsidRPr="00AC7E31">
              <w:rPr>
                <w:rFonts w:ascii="Times New Roman" w:hAnsi="Times New Roman"/>
                <w:sz w:val="23"/>
                <w:szCs w:val="23"/>
              </w:rPr>
              <w:t xml:space="preserve"> Πατρών</w:t>
            </w:r>
            <w:r w:rsidR="00984FF4" w:rsidRPr="002E029B">
              <w:rPr>
                <w:rFonts w:ascii="Arial" w:hAnsi="Arial" w:cs="Arial"/>
                <w:snapToGrid w:val="0"/>
                <w:color w:val="000000"/>
              </w:rPr>
              <w:t xml:space="preserve"> </w:t>
            </w:r>
            <w:r>
              <w:rPr>
                <w:rFonts w:ascii="Arial" w:hAnsi="Arial" w:cs="Arial"/>
                <w:b/>
                <w:snapToGrid w:val="0"/>
                <w:color w:val="000000"/>
              </w:rPr>
              <w:t xml:space="preserve"> </w:t>
            </w:r>
            <w:r w:rsidRPr="00E538E0">
              <w:rPr>
                <w:rFonts w:ascii="Arial" w:hAnsi="Arial" w:cs="Arial"/>
              </w:rPr>
              <w:t xml:space="preserve">             </w:t>
            </w:r>
            <w:r w:rsidRPr="002E029B">
              <w:rPr>
                <w:rFonts w:ascii="Arial" w:hAnsi="Arial" w:cs="Arial"/>
                <w:snapToGrid w:val="0"/>
              </w:rPr>
              <w:t xml:space="preserve">                </w:t>
            </w:r>
          </w:p>
          <w:p w:rsidR="00E03418" w:rsidRPr="00E538E0" w:rsidRDefault="00E03418" w:rsidP="004D5F89">
            <w:pPr>
              <w:suppressAutoHyphens/>
              <w:rPr>
                <w:rFonts w:ascii="Arial" w:hAnsi="Arial" w:cs="Arial"/>
              </w:rPr>
            </w:pPr>
          </w:p>
          <w:p w:rsidR="00E03418" w:rsidRPr="00E538E0" w:rsidRDefault="00E03418" w:rsidP="004D5F89">
            <w:pPr>
              <w:suppressAutoHyphens/>
              <w:rPr>
                <w:rFonts w:ascii="Arial" w:hAnsi="Arial" w:cs="Arial"/>
                <w:b/>
                <w:bCs/>
              </w:rPr>
            </w:pPr>
            <w:r w:rsidRPr="00E538E0">
              <w:rPr>
                <w:rFonts w:ascii="Arial" w:hAnsi="Arial" w:cs="Arial"/>
                <w:b/>
                <w:spacing w:val="-3"/>
                <w:u w:val="single"/>
              </w:rPr>
              <w:t>ΠΡΟΫΠ :</w:t>
            </w:r>
            <w:r w:rsidRPr="00E538E0">
              <w:rPr>
                <w:rFonts w:ascii="Arial" w:hAnsi="Arial" w:cs="Arial"/>
                <w:b/>
                <w:spacing w:val="-3"/>
              </w:rPr>
              <w:t xml:space="preserve">  </w:t>
            </w:r>
            <w:r w:rsidR="00AA032C" w:rsidRPr="00AC7E31">
              <w:rPr>
                <w:rFonts w:ascii="Times New Roman" w:eastAsia="Times New Roman" w:hAnsi="Times New Roman"/>
                <w:b/>
                <w:bCs/>
                <w:sz w:val="23"/>
                <w:szCs w:val="23"/>
                <w:lang w:eastAsia="el-GR"/>
              </w:rPr>
              <w:t>2.008.769,00</w:t>
            </w:r>
            <w:r w:rsidR="00AA032C" w:rsidRPr="00AC7E31">
              <w:rPr>
                <w:rFonts w:ascii="Times New Roman" w:hAnsi="Times New Roman"/>
                <w:b/>
                <w:sz w:val="23"/>
                <w:szCs w:val="23"/>
              </w:rPr>
              <w:t xml:space="preserve"> €</w:t>
            </w:r>
            <w:r w:rsidR="00AA032C" w:rsidRPr="00AC7E31">
              <w:rPr>
                <w:rFonts w:ascii="Times New Roman" w:hAnsi="Times New Roman"/>
                <w:sz w:val="23"/>
                <w:szCs w:val="23"/>
              </w:rPr>
              <w:t xml:space="preserve">. </w:t>
            </w:r>
            <w:r w:rsidRPr="00A904EF">
              <w:rPr>
                <w:rFonts w:ascii="Arial" w:hAnsi="Arial" w:cs="Arial"/>
                <w:b/>
                <w:spacing w:val="-3"/>
              </w:rPr>
              <w:t xml:space="preserve"> </w:t>
            </w:r>
            <w:r w:rsidRPr="00A904EF">
              <w:rPr>
                <w:rFonts w:ascii="Arial" w:hAnsi="Arial" w:cs="Arial"/>
                <w:b/>
                <w:bCs/>
              </w:rPr>
              <w:t>€  (με Φ.Π.Α.)</w:t>
            </w:r>
          </w:p>
          <w:p w:rsidR="00E03418" w:rsidRPr="00E538E0" w:rsidRDefault="00E03418" w:rsidP="004D5F89">
            <w:pPr>
              <w:suppressAutoHyphens/>
              <w:rPr>
                <w:rFonts w:ascii="Arial" w:hAnsi="Arial" w:cs="Arial"/>
                <w:b/>
                <w:bCs/>
              </w:rPr>
            </w:pPr>
          </w:p>
        </w:tc>
      </w:tr>
    </w:tbl>
    <w:p w:rsidR="00122757" w:rsidRPr="00F23164" w:rsidRDefault="00122757" w:rsidP="00122757">
      <w:pPr>
        <w:spacing w:line="360" w:lineRule="auto"/>
        <w:ind w:left="-1701"/>
        <w:jc w:val="both"/>
        <w:rPr>
          <w:rFonts w:ascii="Arial" w:hAnsi="Arial" w:cs="Arial"/>
        </w:rPr>
      </w:pPr>
    </w:p>
    <w:p w:rsidR="000B3AC9" w:rsidRPr="000B3AC9" w:rsidRDefault="00984FF4" w:rsidP="000B3AC9">
      <w:pPr>
        <w:spacing w:line="360" w:lineRule="auto"/>
        <w:ind w:left="-1701"/>
        <w:jc w:val="both"/>
        <w:rPr>
          <w:rFonts w:ascii="Arial" w:hAnsi="Arial" w:cs="Arial"/>
          <w:lang w:val="en-US"/>
        </w:rPr>
      </w:pPr>
      <w:r w:rsidRPr="00984FF4">
        <w:rPr>
          <w:rFonts w:ascii="Arial" w:hAnsi="Arial" w:cs="Arial"/>
          <w:lang w:val="en-US"/>
        </w:rPr>
        <w:drawing>
          <wp:inline distT="0" distB="0" distL="0" distR="0">
            <wp:extent cx="6610349" cy="3533775"/>
            <wp:effectExtent l="133350" t="133350" r="171451" b="123825"/>
            <wp:docPr id="8" name="Εικόνα 2" descr="C:\Documents and Settings\dkaoussis\Desktop\fotos(site)\ΣΜΑ\ΝΟΜ. ΛΑΡΙΣΑΣ\DSC00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Documents and Settings\dkaoussis\Desktop\fotos(site)\ΣΜΑ\ΝΟΜ. ΛΑΡΙΣΑΣ\DSC00136.JPG"/>
                    <pic:cNvPicPr>
                      <a:picLocks noChangeAspect="1" noChangeArrowheads="1"/>
                    </pic:cNvPicPr>
                  </pic:nvPicPr>
                  <pic:blipFill>
                    <a:blip r:embed="rId6"/>
                    <a:srcRect/>
                    <a:stretch>
                      <a:fillRect/>
                    </a:stretch>
                  </pic:blipFill>
                  <pic:spPr bwMode="auto">
                    <a:xfrm>
                      <a:off x="0" y="0"/>
                      <a:ext cx="6672054" cy="3566761"/>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03418" w:rsidRPr="00D76CCA" w:rsidRDefault="00E03418" w:rsidP="000B3AC9">
      <w:pPr>
        <w:ind w:left="5040"/>
        <w:jc w:val="both"/>
        <w:rPr>
          <w:rFonts w:ascii="Arial" w:hAnsi="Arial" w:cs="Arial"/>
        </w:rPr>
      </w:pPr>
    </w:p>
    <w:p w:rsidR="000B3AC9" w:rsidRDefault="000B3AC9" w:rsidP="000B3AC9">
      <w:pPr>
        <w:pStyle w:val="a"/>
        <w:numPr>
          <w:ilvl w:val="0"/>
          <w:numId w:val="0"/>
        </w:numPr>
        <w:spacing w:before="120" w:after="120" w:line="240" w:lineRule="auto"/>
        <w:ind w:left="-1260" w:right="-1054"/>
        <w:rPr>
          <w:rFonts w:ascii="Times New Roman" w:hAnsi="Times New Roman"/>
          <w:i/>
          <w:u w:val="single"/>
        </w:rPr>
      </w:pPr>
      <w:r w:rsidRPr="000B3AC9">
        <w:rPr>
          <w:rFonts w:ascii="Times New Roman" w:hAnsi="Times New Roman"/>
          <w:i/>
        </w:rPr>
        <w:t xml:space="preserve">                    </w:t>
      </w:r>
      <w:r>
        <w:rPr>
          <w:rFonts w:ascii="Times New Roman" w:hAnsi="Times New Roman"/>
          <w:i/>
          <w:u w:val="single"/>
        </w:rPr>
        <w:t xml:space="preserve">  (Ενδεικτική </w:t>
      </w:r>
      <w:r w:rsidR="003F1942">
        <w:rPr>
          <w:rFonts w:ascii="Times New Roman" w:hAnsi="Times New Roman"/>
          <w:i/>
          <w:u w:val="single"/>
        </w:rPr>
        <w:t xml:space="preserve">φωτογραφία </w:t>
      </w:r>
      <w:r>
        <w:rPr>
          <w:rFonts w:ascii="Times New Roman" w:hAnsi="Times New Roman"/>
          <w:i/>
          <w:u w:val="single"/>
        </w:rPr>
        <w:t xml:space="preserve"> χοάνης κινητού ΣΜΑ.</w:t>
      </w:r>
      <w:r w:rsidRPr="000B3AC9">
        <w:rPr>
          <w:rFonts w:ascii="Times New Roman" w:hAnsi="Times New Roman"/>
          <w:i/>
          <w:u w:val="single"/>
        </w:rPr>
        <w:t xml:space="preserve"> </w:t>
      </w:r>
      <w:r>
        <w:rPr>
          <w:rFonts w:ascii="Times New Roman" w:hAnsi="Times New Roman"/>
          <w:i/>
          <w:u w:val="single"/>
        </w:rPr>
        <w:t>Θα υπάρχουν δύο μεταλλικές χοάνες)</w:t>
      </w:r>
    </w:p>
    <w:p w:rsidR="00E03418" w:rsidRPr="00C53B4F" w:rsidRDefault="00E03418" w:rsidP="002E029B">
      <w:pPr>
        <w:ind w:left="5040"/>
        <w:jc w:val="both"/>
        <w:rPr>
          <w:rFonts w:ascii="Arial" w:hAnsi="Arial" w:cs="Arial"/>
        </w:rPr>
      </w:pPr>
    </w:p>
    <w:p w:rsidR="00E03418" w:rsidRPr="00C53B4F" w:rsidRDefault="00E03418" w:rsidP="002E029B">
      <w:pPr>
        <w:ind w:left="5040"/>
        <w:jc w:val="both"/>
        <w:rPr>
          <w:rFonts w:ascii="Arial" w:hAnsi="Arial" w:cs="Arial"/>
        </w:rPr>
      </w:pPr>
    </w:p>
    <w:p w:rsidR="00E03418" w:rsidRPr="00C53B4F" w:rsidRDefault="00E03418" w:rsidP="002E029B">
      <w:pPr>
        <w:ind w:left="5040"/>
        <w:jc w:val="both"/>
        <w:rPr>
          <w:rFonts w:ascii="Arial" w:hAnsi="Arial" w:cs="Arial"/>
        </w:rPr>
      </w:pPr>
    </w:p>
    <w:p w:rsidR="00E03418" w:rsidRDefault="00E03418" w:rsidP="002E029B">
      <w:pPr>
        <w:ind w:left="5040"/>
        <w:jc w:val="both"/>
        <w:rPr>
          <w:rFonts w:ascii="Arial" w:hAnsi="Arial" w:cs="Arial"/>
        </w:rPr>
      </w:pPr>
    </w:p>
    <w:p w:rsidR="00E03418" w:rsidRDefault="00E03418" w:rsidP="002E029B">
      <w:pPr>
        <w:ind w:left="5040"/>
        <w:jc w:val="both"/>
        <w:rPr>
          <w:rFonts w:ascii="Arial" w:hAnsi="Arial" w:cs="Arial"/>
        </w:rPr>
      </w:pPr>
    </w:p>
    <w:tbl>
      <w:tblPr>
        <w:tblW w:w="8425" w:type="dxa"/>
        <w:tblInd w:w="108" w:type="dxa"/>
        <w:tblLook w:val="00A0"/>
      </w:tblPr>
      <w:tblGrid>
        <w:gridCol w:w="2540"/>
        <w:gridCol w:w="473"/>
        <w:gridCol w:w="815"/>
        <w:gridCol w:w="1500"/>
        <w:gridCol w:w="1036"/>
        <w:gridCol w:w="1030"/>
        <w:gridCol w:w="1031"/>
      </w:tblGrid>
      <w:tr w:rsidR="00E03418" w:rsidRPr="00E538E0" w:rsidTr="004D5F89">
        <w:trPr>
          <w:trHeight w:val="269"/>
        </w:trPr>
        <w:tc>
          <w:tcPr>
            <w:tcW w:w="2540" w:type="dxa"/>
            <w:tcBorders>
              <w:top w:val="nil"/>
              <w:left w:val="nil"/>
              <w:bottom w:val="nil"/>
              <w:right w:val="nil"/>
            </w:tcBorders>
            <w:noWrap/>
            <w:vAlign w:val="bottom"/>
          </w:tcPr>
          <w:p w:rsidR="00E03418" w:rsidRPr="00E538E0" w:rsidRDefault="00E03418" w:rsidP="007F4141">
            <w:pPr>
              <w:spacing w:after="0" w:line="240" w:lineRule="auto"/>
              <w:rPr>
                <w:rFonts w:ascii="Arial" w:hAnsi="Arial" w:cs="Arial"/>
              </w:rPr>
            </w:pPr>
          </w:p>
        </w:tc>
        <w:tc>
          <w:tcPr>
            <w:tcW w:w="473" w:type="dxa"/>
            <w:tcBorders>
              <w:top w:val="nil"/>
              <w:left w:val="nil"/>
              <w:bottom w:val="nil"/>
              <w:right w:val="nil"/>
            </w:tcBorders>
            <w:noWrap/>
            <w:vAlign w:val="bottom"/>
          </w:tcPr>
          <w:p w:rsidR="00E03418" w:rsidRPr="00E538E0" w:rsidRDefault="00E03418" w:rsidP="004D5F89">
            <w:pPr>
              <w:jc w:val="center"/>
              <w:rPr>
                <w:rFonts w:ascii="Arial" w:hAnsi="Arial" w:cs="Arial"/>
              </w:rPr>
            </w:pPr>
          </w:p>
        </w:tc>
        <w:tc>
          <w:tcPr>
            <w:tcW w:w="815" w:type="dxa"/>
            <w:tcBorders>
              <w:top w:val="nil"/>
              <w:left w:val="nil"/>
              <w:bottom w:val="nil"/>
              <w:right w:val="nil"/>
            </w:tcBorders>
            <w:noWrap/>
            <w:vAlign w:val="bottom"/>
          </w:tcPr>
          <w:p w:rsidR="00E03418" w:rsidRPr="00E538E0" w:rsidRDefault="00E03418" w:rsidP="004D5F89">
            <w:pPr>
              <w:jc w:val="center"/>
              <w:rPr>
                <w:rFonts w:ascii="Arial" w:hAnsi="Arial" w:cs="Arial"/>
              </w:rPr>
            </w:pPr>
          </w:p>
        </w:tc>
        <w:tc>
          <w:tcPr>
            <w:tcW w:w="1500" w:type="dxa"/>
            <w:tcBorders>
              <w:top w:val="nil"/>
              <w:left w:val="nil"/>
              <w:bottom w:val="nil"/>
              <w:right w:val="nil"/>
            </w:tcBorders>
            <w:noWrap/>
            <w:vAlign w:val="bottom"/>
          </w:tcPr>
          <w:p w:rsidR="00E03418" w:rsidRPr="00E538E0" w:rsidRDefault="00E03418" w:rsidP="004D5F89">
            <w:pPr>
              <w:jc w:val="center"/>
              <w:rPr>
                <w:rFonts w:ascii="Arial" w:hAnsi="Arial" w:cs="Arial"/>
              </w:rPr>
            </w:pPr>
          </w:p>
        </w:tc>
        <w:tc>
          <w:tcPr>
            <w:tcW w:w="3097" w:type="dxa"/>
            <w:gridSpan w:val="3"/>
            <w:tcBorders>
              <w:top w:val="nil"/>
              <w:left w:val="nil"/>
              <w:bottom w:val="nil"/>
              <w:right w:val="nil"/>
            </w:tcBorders>
            <w:noWrap/>
            <w:vAlign w:val="bottom"/>
          </w:tcPr>
          <w:p w:rsidR="00E03418" w:rsidRPr="00E538E0" w:rsidRDefault="00E03418" w:rsidP="004D5F89">
            <w:pPr>
              <w:jc w:val="center"/>
              <w:rPr>
                <w:rFonts w:ascii="Arial" w:hAnsi="Arial" w:cs="Arial"/>
              </w:rPr>
            </w:pPr>
          </w:p>
        </w:tc>
      </w:tr>
      <w:tr w:rsidR="00E03418" w:rsidRPr="00E538E0" w:rsidTr="004D5F89">
        <w:trPr>
          <w:trHeight w:val="269"/>
        </w:trPr>
        <w:tc>
          <w:tcPr>
            <w:tcW w:w="2540" w:type="dxa"/>
            <w:tcBorders>
              <w:top w:val="nil"/>
              <w:left w:val="nil"/>
              <w:bottom w:val="nil"/>
              <w:right w:val="nil"/>
            </w:tcBorders>
            <w:noWrap/>
            <w:vAlign w:val="bottom"/>
          </w:tcPr>
          <w:p w:rsidR="00E03418" w:rsidRPr="00E538E0" w:rsidRDefault="00E03418" w:rsidP="004D5F89">
            <w:pPr>
              <w:jc w:val="center"/>
              <w:rPr>
                <w:rFonts w:ascii="Arial" w:hAnsi="Arial" w:cs="Arial"/>
              </w:rPr>
            </w:pPr>
            <w:r>
              <w:rPr>
                <w:rFonts w:ascii="Arial" w:hAnsi="Arial" w:cs="Arial"/>
              </w:rPr>
              <w:t>Ο</w:t>
            </w:r>
            <w:r w:rsidRPr="00E538E0">
              <w:rPr>
                <w:rFonts w:ascii="Arial" w:hAnsi="Arial" w:cs="Arial"/>
              </w:rPr>
              <w:t xml:space="preserve"> ΣΥΝΤΑΞΑΣ</w:t>
            </w:r>
          </w:p>
        </w:tc>
        <w:tc>
          <w:tcPr>
            <w:tcW w:w="473"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815"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150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3097" w:type="dxa"/>
            <w:gridSpan w:val="3"/>
            <w:tcBorders>
              <w:top w:val="nil"/>
              <w:left w:val="nil"/>
              <w:bottom w:val="nil"/>
              <w:right w:val="nil"/>
            </w:tcBorders>
            <w:noWrap/>
            <w:vAlign w:val="bottom"/>
          </w:tcPr>
          <w:p w:rsidR="00E03418" w:rsidRPr="00E538E0" w:rsidRDefault="00E03418" w:rsidP="004D5F89">
            <w:pPr>
              <w:jc w:val="center"/>
              <w:rPr>
                <w:rFonts w:ascii="Arial" w:hAnsi="Arial" w:cs="Arial"/>
              </w:rPr>
            </w:pPr>
          </w:p>
        </w:tc>
      </w:tr>
      <w:tr w:rsidR="00E03418" w:rsidRPr="00E538E0" w:rsidTr="004D5F89">
        <w:trPr>
          <w:trHeight w:val="269"/>
        </w:trPr>
        <w:tc>
          <w:tcPr>
            <w:tcW w:w="254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473"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815"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150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1036"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103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1031" w:type="dxa"/>
            <w:tcBorders>
              <w:top w:val="nil"/>
              <w:left w:val="nil"/>
              <w:bottom w:val="nil"/>
              <w:right w:val="nil"/>
            </w:tcBorders>
            <w:noWrap/>
            <w:vAlign w:val="bottom"/>
          </w:tcPr>
          <w:p w:rsidR="00E03418" w:rsidRPr="00E538E0" w:rsidRDefault="00E03418" w:rsidP="004D5F89">
            <w:pPr>
              <w:rPr>
                <w:rFonts w:ascii="Arial" w:hAnsi="Arial" w:cs="Arial"/>
              </w:rPr>
            </w:pPr>
          </w:p>
        </w:tc>
      </w:tr>
      <w:tr w:rsidR="00E03418" w:rsidRPr="00E538E0" w:rsidTr="004D5F89">
        <w:trPr>
          <w:trHeight w:val="269"/>
        </w:trPr>
        <w:tc>
          <w:tcPr>
            <w:tcW w:w="254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473"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815"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1500" w:type="dxa"/>
            <w:tcBorders>
              <w:top w:val="nil"/>
              <w:left w:val="nil"/>
              <w:bottom w:val="nil"/>
              <w:right w:val="nil"/>
            </w:tcBorders>
            <w:noWrap/>
            <w:vAlign w:val="bottom"/>
          </w:tcPr>
          <w:p w:rsidR="00E03418" w:rsidRPr="00E538E0" w:rsidRDefault="00E03418" w:rsidP="004D5F89">
            <w:pPr>
              <w:jc w:val="center"/>
              <w:rPr>
                <w:rFonts w:ascii="Arial" w:hAnsi="Arial" w:cs="Arial"/>
              </w:rPr>
            </w:pPr>
          </w:p>
        </w:tc>
        <w:tc>
          <w:tcPr>
            <w:tcW w:w="1036"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103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1031" w:type="dxa"/>
            <w:tcBorders>
              <w:top w:val="nil"/>
              <w:left w:val="nil"/>
              <w:bottom w:val="nil"/>
              <w:right w:val="nil"/>
            </w:tcBorders>
            <w:noWrap/>
            <w:vAlign w:val="bottom"/>
          </w:tcPr>
          <w:p w:rsidR="00E03418" w:rsidRPr="00E538E0" w:rsidRDefault="00E03418" w:rsidP="004D5F89">
            <w:pPr>
              <w:rPr>
                <w:rFonts w:ascii="Arial" w:hAnsi="Arial" w:cs="Arial"/>
              </w:rPr>
            </w:pPr>
          </w:p>
        </w:tc>
      </w:tr>
      <w:tr w:rsidR="00E03418" w:rsidRPr="00E538E0" w:rsidTr="004D5F89">
        <w:trPr>
          <w:trHeight w:val="269"/>
        </w:trPr>
        <w:tc>
          <w:tcPr>
            <w:tcW w:w="254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473"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815"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1500" w:type="dxa"/>
            <w:tcBorders>
              <w:top w:val="nil"/>
              <w:left w:val="nil"/>
              <w:bottom w:val="nil"/>
              <w:right w:val="nil"/>
            </w:tcBorders>
            <w:noWrap/>
            <w:vAlign w:val="bottom"/>
          </w:tcPr>
          <w:p w:rsidR="00E03418" w:rsidRPr="00E538E0" w:rsidRDefault="00E03418" w:rsidP="004D5F89">
            <w:pPr>
              <w:jc w:val="center"/>
              <w:rPr>
                <w:rFonts w:ascii="Arial" w:hAnsi="Arial" w:cs="Arial"/>
              </w:rPr>
            </w:pPr>
          </w:p>
        </w:tc>
        <w:tc>
          <w:tcPr>
            <w:tcW w:w="1036"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103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1031" w:type="dxa"/>
            <w:tcBorders>
              <w:top w:val="nil"/>
              <w:left w:val="nil"/>
              <w:bottom w:val="nil"/>
              <w:right w:val="nil"/>
            </w:tcBorders>
            <w:noWrap/>
            <w:vAlign w:val="bottom"/>
          </w:tcPr>
          <w:p w:rsidR="00E03418" w:rsidRPr="00E538E0" w:rsidRDefault="00E03418" w:rsidP="004D5F89">
            <w:pPr>
              <w:rPr>
                <w:rFonts w:ascii="Arial" w:hAnsi="Arial" w:cs="Arial"/>
              </w:rPr>
            </w:pPr>
          </w:p>
        </w:tc>
      </w:tr>
      <w:tr w:rsidR="00E03418" w:rsidRPr="00E538E0" w:rsidTr="004D5F89">
        <w:trPr>
          <w:trHeight w:val="269"/>
        </w:trPr>
        <w:tc>
          <w:tcPr>
            <w:tcW w:w="2540" w:type="dxa"/>
            <w:tcBorders>
              <w:top w:val="nil"/>
              <w:left w:val="nil"/>
              <w:bottom w:val="nil"/>
              <w:right w:val="nil"/>
            </w:tcBorders>
            <w:noWrap/>
            <w:vAlign w:val="bottom"/>
          </w:tcPr>
          <w:p w:rsidR="00E03418" w:rsidRPr="00E538E0" w:rsidRDefault="00E03418" w:rsidP="004D5F89">
            <w:pPr>
              <w:jc w:val="center"/>
              <w:rPr>
                <w:rFonts w:ascii="Arial" w:hAnsi="Arial" w:cs="Arial"/>
              </w:rPr>
            </w:pPr>
            <w:r>
              <w:rPr>
                <w:rFonts w:ascii="Arial" w:hAnsi="Arial" w:cs="Arial"/>
              </w:rPr>
              <w:t>Θ</w:t>
            </w:r>
            <w:r w:rsidRPr="00E538E0">
              <w:rPr>
                <w:rFonts w:ascii="Arial" w:hAnsi="Arial" w:cs="Arial"/>
              </w:rPr>
              <w:t>.</w:t>
            </w:r>
            <w:r>
              <w:rPr>
                <w:rFonts w:ascii="Arial" w:hAnsi="Arial" w:cs="Arial"/>
              </w:rPr>
              <w:t>ΜΠΑΡΖΟΣ</w:t>
            </w:r>
          </w:p>
        </w:tc>
        <w:tc>
          <w:tcPr>
            <w:tcW w:w="473" w:type="dxa"/>
            <w:tcBorders>
              <w:top w:val="nil"/>
              <w:left w:val="nil"/>
              <w:bottom w:val="nil"/>
              <w:right w:val="nil"/>
            </w:tcBorders>
            <w:noWrap/>
            <w:vAlign w:val="bottom"/>
          </w:tcPr>
          <w:p w:rsidR="00E03418" w:rsidRPr="00E538E0" w:rsidRDefault="00E03418" w:rsidP="004D5F89">
            <w:pPr>
              <w:jc w:val="center"/>
              <w:rPr>
                <w:rFonts w:ascii="Arial" w:hAnsi="Arial" w:cs="Arial"/>
              </w:rPr>
            </w:pPr>
          </w:p>
        </w:tc>
        <w:tc>
          <w:tcPr>
            <w:tcW w:w="815" w:type="dxa"/>
            <w:tcBorders>
              <w:top w:val="nil"/>
              <w:left w:val="nil"/>
              <w:bottom w:val="nil"/>
              <w:right w:val="nil"/>
            </w:tcBorders>
            <w:noWrap/>
            <w:vAlign w:val="bottom"/>
          </w:tcPr>
          <w:p w:rsidR="00E03418" w:rsidRPr="00E538E0" w:rsidRDefault="00E03418" w:rsidP="004D5F89">
            <w:pPr>
              <w:jc w:val="center"/>
              <w:rPr>
                <w:rFonts w:ascii="Arial" w:hAnsi="Arial" w:cs="Arial"/>
              </w:rPr>
            </w:pPr>
          </w:p>
        </w:tc>
        <w:tc>
          <w:tcPr>
            <w:tcW w:w="1500" w:type="dxa"/>
            <w:tcBorders>
              <w:top w:val="nil"/>
              <w:left w:val="nil"/>
              <w:bottom w:val="nil"/>
              <w:right w:val="nil"/>
            </w:tcBorders>
            <w:noWrap/>
            <w:vAlign w:val="bottom"/>
          </w:tcPr>
          <w:p w:rsidR="00E03418" w:rsidRPr="00E538E0" w:rsidRDefault="00E03418" w:rsidP="004D5F89">
            <w:pPr>
              <w:jc w:val="center"/>
              <w:rPr>
                <w:rFonts w:ascii="Arial" w:hAnsi="Arial" w:cs="Arial"/>
              </w:rPr>
            </w:pPr>
          </w:p>
        </w:tc>
        <w:tc>
          <w:tcPr>
            <w:tcW w:w="3097" w:type="dxa"/>
            <w:gridSpan w:val="3"/>
            <w:tcBorders>
              <w:top w:val="nil"/>
              <w:left w:val="nil"/>
              <w:bottom w:val="nil"/>
              <w:right w:val="nil"/>
            </w:tcBorders>
            <w:noWrap/>
            <w:vAlign w:val="bottom"/>
          </w:tcPr>
          <w:p w:rsidR="00E03418" w:rsidRPr="00E538E0" w:rsidRDefault="00E03418" w:rsidP="004D5F89">
            <w:pPr>
              <w:jc w:val="center"/>
              <w:rPr>
                <w:rFonts w:ascii="Arial" w:hAnsi="Arial" w:cs="Arial"/>
              </w:rPr>
            </w:pPr>
          </w:p>
        </w:tc>
      </w:tr>
      <w:tr w:rsidR="00E03418" w:rsidRPr="00E538E0" w:rsidTr="004D5F89">
        <w:trPr>
          <w:trHeight w:val="269"/>
        </w:trPr>
        <w:tc>
          <w:tcPr>
            <w:tcW w:w="2540" w:type="dxa"/>
            <w:tcBorders>
              <w:top w:val="nil"/>
              <w:left w:val="nil"/>
              <w:bottom w:val="nil"/>
              <w:right w:val="nil"/>
            </w:tcBorders>
            <w:noWrap/>
            <w:vAlign w:val="bottom"/>
          </w:tcPr>
          <w:p w:rsidR="00E03418" w:rsidRPr="00E538E0" w:rsidRDefault="00E03418" w:rsidP="004D5F89">
            <w:pPr>
              <w:jc w:val="center"/>
              <w:rPr>
                <w:rFonts w:ascii="Arial" w:hAnsi="Arial" w:cs="Arial"/>
              </w:rPr>
            </w:pPr>
            <w:r>
              <w:rPr>
                <w:rFonts w:ascii="Arial" w:hAnsi="Arial" w:cs="Arial"/>
              </w:rPr>
              <w:t xml:space="preserve">ΔΙΠΛ. </w:t>
            </w:r>
            <w:r w:rsidRPr="00E538E0">
              <w:rPr>
                <w:rFonts w:ascii="Arial" w:hAnsi="Arial" w:cs="Arial"/>
              </w:rPr>
              <w:t xml:space="preserve">ΠΟΛ. ΜΗΧ/ΚΟΣ  </w:t>
            </w:r>
          </w:p>
        </w:tc>
        <w:tc>
          <w:tcPr>
            <w:tcW w:w="473"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815"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150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3097" w:type="dxa"/>
            <w:gridSpan w:val="3"/>
            <w:tcBorders>
              <w:top w:val="nil"/>
              <w:left w:val="nil"/>
              <w:bottom w:val="nil"/>
              <w:right w:val="nil"/>
            </w:tcBorders>
            <w:noWrap/>
            <w:vAlign w:val="bottom"/>
          </w:tcPr>
          <w:p w:rsidR="00E03418" w:rsidRPr="00E538E0" w:rsidRDefault="00E03418" w:rsidP="004D5F89">
            <w:pPr>
              <w:jc w:val="center"/>
              <w:rPr>
                <w:rFonts w:ascii="Arial" w:hAnsi="Arial" w:cs="Arial"/>
              </w:rPr>
            </w:pPr>
          </w:p>
        </w:tc>
      </w:tr>
      <w:tr w:rsidR="00E03418" w:rsidRPr="00E538E0" w:rsidTr="004D5F89">
        <w:trPr>
          <w:trHeight w:val="269"/>
        </w:trPr>
        <w:tc>
          <w:tcPr>
            <w:tcW w:w="254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473"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3351" w:type="dxa"/>
            <w:gridSpan w:val="3"/>
            <w:tcBorders>
              <w:top w:val="nil"/>
              <w:left w:val="nil"/>
              <w:bottom w:val="nil"/>
              <w:right w:val="nil"/>
            </w:tcBorders>
            <w:noWrap/>
            <w:vAlign w:val="bottom"/>
          </w:tcPr>
          <w:p w:rsidR="00E03418" w:rsidRPr="00E538E0" w:rsidRDefault="00E03418" w:rsidP="00C01413">
            <w:pPr>
              <w:jc w:val="center"/>
              <w:rPr>
                <w:rFonts w:ascii="Arial" w:hAnsi="Arial" w:cs="Arial"/>
              </w:rPr>
            </w:pPr>
          </w:p>
        </w:tc>
        <w:tc>
          <w:tcPr>
            <w:tcW w:w="103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1031" w:type="dxa"/>
            <w:tcBorders>
              <w:top w:val="nil"/>
              <w:left w:val="nil"/>
              <w:bottom w:val="nil"/>
              <w:right w:val="nil"/>
            </w:tcBorders>
            <w:noWrap/>
            <w:vAlign w:val="bottom"/>
          </w:tcPr>
          <w:p w:rsidR="00E03418" w:rsidRPr="00E538E0" w:rsidRDefault="00E03418" w:rsidP="004D5F89">
            <w:pPr>
              <w:rPr>
                <w:rFonts w:ascii="Arial" w:hAnsi="Arial" w:cs="Arial"/>
              </w:rPr>
            </w:pPr>
          </w:p>
        </w:tc>
      </w:tr>
      <w:tr w:rsidR="00E03418" w:rsidRPr="00E538E0" w:rsidTr="004D5F89">
        <w:trPr>
          <w:trHeight w:val="269"/>
        </w:trPr>
        <w:tc>
          <w:tcPr>
            <w:tcW w:w="254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473"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3351" w:type="dxa"/>
            <w:gridSpan w:val="3"/>
            <w:tcBorders>
              <w:top w:val="nil"/>
              <w:left w:val="nil"/>
              <w:bottom w:val="nil"/>
              <w:right w:val="nil"/>
            </w:tcBorders>
            <w:noWrap/>
            <w:vAlign w:val="bottom"/>
          </w:tcPr>
          <w:p w:rsidR="00E03418" w:rsidRPr="00E538E0" w:rsidRDefault="00E03418" w:rsidP="004D5F89">
            <w:pPr>
              <w:rPr>
                <w:rFonts w:ascii="Arial" w:hAnsi="Arial" w:cs="Arial"/>
              </w:rPr>
            </w:pPr>
          </w:p>
        </w:tc>
        <w:tc>
          <w:tcPr>
            <w:tcW w:w="103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1031" w:type="dxa"/>
            <w:tcBorders>
              <w:top w:val="nil"/>
              <w:left w:val="nil"/>
              <w:bottom w:val="nil"/>
              <w:right w:val="nil"/>
            </w:tcBorders>
            <w:noWrap/>
            <w:vAlign w:val="bottom"/>
          </w:tcPr>
          <w:p w:rsidR="00E03418" w:rsidRPr="00E538E0" w:rsidRDefault="00E03418" w:rsidP="004D5F89">
            <w:pPr>
              <w:rPr>
                <w:rFonts w:ascii="Arial" w:hAnsi="Arial" w:cs="Arial"/>
              </w:rPr>
            </w:pPr>
          </w:p>
        </w:tc>
      </w:tr>
      <w:tr w:rsidR="00E03418" w:rsidRPr="00E538E0" w:rsidTr="004D5F89">
        <w:trPr>
          <w:trHeight w:val="269"/>
        </w:trPr>
        <w:tc>
          <w:tcPr>
            <w:tcW w:w="254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473"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3351" w:type="dxa"/>
            <w:gridSpan w:val="3"/>
            <w:tcBorders>
              <w:top w:val="nil"/>
              <w:left w:val="nil"/>
              <w:bottom w:val="nil"/>
              <w:right w:val="nil"/>
            </w:tcBorders>
            <w:noWrap/>
            <w:vAlign w:val="bottom"/>
          </w:tcPr>
          <w:p w:rsidR="00E03418" w:rsidRPr="00E538E0" w:rsidRDefault="00E03418" w:rsidP="00C01413">
            <w:pPr>
              <w:jc w:val="center"/>
              <w:rPr>
                <w:rFonts w:ascii="Arial" w:hAnsi="Arial" w:cs="Arial"/>
              </w:rPr>
            </w:pPr>
          </w:p>
        </w:tc>
        <w:tc>
          <w:tcPr>
            <w:tcW w:w="103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1031" w:type="dxa"/>
            <w:tcBorders>
              <w:top w:val="nil"/>
              <w:left w:val="nil"/>
              <w:bottom w:val="nil"/>
              <w:right w:val="nil"/>
            </w:tcBorders>
            <w:noWrap/>
            <w:vAlign w:val="bottom"/>
          </w:tcPr>
          <w:p w:rsidR="00E03418" w:rsidRPr="00E538E0" w:rsidRDefault="00E03418" w:rsidP="004D5F89">
            <w:pPr>
              <w:rPr>
                <w:rFonts w:ascii="Arial" w:hAnsi="Arial" w:cs="Arial"/>
              </w:rPr>
            </w:pPr>
          </w:p>
        </w:tc>
      </w:tr>
      <w:tr w:rsidR="00E03418" w:rsidRPr="00E538E0" w:rsidTr="004D5F89">
        <w:trPr>
          <w:trHeight w:val="269"/>
        </w:trPr>
        <w:tc>
          <w:tcPr>
            <w:tcW w:w="254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473"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3351" w:type="dxa"/>
            <w:gridSpan w:val="3"/>
            <w:tcBorders>
              <w:top w:val="nil"/>
              <w:left w:val="nil"/>
              <w:bottom w:val="nil"/>
              <w:right w:val="nil"/>
            </w:tcBorders>
            <w:noWrap/>
            <w:vAlign w:val="bottom"/>
          </w:tcPr>
          <w:p w:rsidR="00E03418" w:rsidRPr="00E538E0" w:rsidRDefault="00E03418" w:rsidP="00C01413">
            <w:pPr>
              <w:jc w:val="center"/>
              <w:rPr>
                <w:rFonts w:ascii="Arial" w:hAnsi="Arial" w:cs="Arial"/>
              </w:rPr>
            </w:pPr>
          </w:p>
        </w:tc>
        <w:tc>
          <w:tcPr>
            <w:tcW w:w="103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1031" w:type="dxa"/>
            <w:tcBorders>
              <w:top w:val="nil"/>
              <w:left w:val="nil"/>
              <w:bottom w:val="nil"/>
              <w:right w:val="nil"/>
            </w:tcBorders>
            <w:noWrap/>
            <w:vAlign w:val="bottom"/>
          </w:tcPr>
          <w:p w:rsidR="00E03418" w:rsidRPr="00E538E0" w:rsidRDefault="00E03418" w:rsidP="004D5F89">
            <w:pPr>
              <w:rPr>
                <w:rFonts w:ascii="Arial" w:hAnsi="Arial" w:cs="Arial"/>
              </w:rPr>
            </w:pPr>
          </w:p>
        </w:tc>
      </w:tr>
      <w:tr w:rsidR="00E03418" w:rsidRPr="00E538E0" w:rsidTr="004D5F89">
        <w:trPr>
          <w:trHeight w:val="269"/>
        </w:trPr>
        <w:tc>
          <w:tcPr>
            <w:tcW w:w="254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473"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3351" w:type="dxa"/>
            <w:gridSpan w:val="3"/>
            <w:tcBorders>
              <w:top w:val="nil"/>
              <w:left w:val="nil"/>
              <w:bottom w:val="nil"/>
              <w:right w:val="nil"/>
            </w:tcBorders>
            <w:noWrap/>
            <w:vAlign w:val="bottom"/>
          </w:tcPr>
          <w:p w:rsidR="00E03418" w:rsidRPr="00E538E0" w:rsidRDefault="00E03418" w:rsidP="00C01413">
            <w:pPr>
              <w:jc w:val="center"/>
              <w:rPr>
                <w:rFonts w:ascii="Arial" w:hAnsi="Arial" w:cs="Arial"/>
              </w:rPr>
            </w:pPr>
          </w:p>
        </w:tc>
        <w:tc>
          <w:tcPr>
            <w:tcW w:w="103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1031" w:type="dxa"/>
            <w:tcBorders>
              <w:top w:val="nil"/>
              <w:left w:val="nil"/>
              <w:bottom w:val="nil"/>
              <w:right w:val="nil"/>
            </w:tcBorders>
            <w:noWrap/>
            <w:vAlign w:val="bottom"/>
          </w:tcPr>
          <w:p w:rsidR="00E03418" w:rsidRPr="00E538E0" w:rsidRDefault="00E03418" w:rsidP="004D5F89">
            <w:pPr>
              <w:rPr>
                <w:rFonts w:ascii="Arial" w:hAnsi="Arial" w:cs="Arial"/>
              </w:rPr>
            </w:pPr>
          </w:p>
        </w:tc>
      </w:tr>
      <w:tr w:rsidR="00E03418" w:rsidRPr="00E538E0" w:rsidTr="004D5F89">
        <w:trPr>
          <w:trHeight w:val="269"/>
        </w:trPr>
        <w:tc>
          <w:tcPr>
            <w:tcW w:w="254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473"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3351" w:type="dxa"/>
            <w:gridSpan w:val="3"/>
            <w:tcBorders>
              <w:top w:val="nil"/>
              <w:left w:val="nil"/>
              <w:bottom w:val="nil"/>
              <w:right w:val="nil"/>
            </w:tcBorders>
            <w:noWrap/>
            <w:vAlign w:val="bottom"/>
          </w:tcPr>
          <w:p w:rsidR="00E03418" w:rsidRPr="00E538E0" w:rsidRDefault="00E03418" w:rsidP="004D5F89">
            <w:pPr>
              <w:rPr>
                <w:rFonts w:ascii="Arial" w:hAnsi="Arial" w:cs="Arial"/>
              </w:rPr>
            </w:pPr>
          </w:p>
        </w:tc>
        <w:tc>
          <w:tcPr>
            <w:tcW w:w="103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1031" w:type="dxa"/>
            <w:tcBorders>
              <w:top w:val="nil"/>
              <w:left w:val="nil"/>
              <w:bottom w:val="nil"/>
              <w:right w:val="nil"/>
            </w:tcBorders>
            <w:noWrap/>
            <w:vAlign w:val="bottom"/>
          </w:tcPr>
          <w:p w:rsidR="00E03418" w:rsidRPr="00E538E0" w:rsidRDefault="00E03418" w:rsidP="004D5F89">
            <w:pPr>
              <w:rPr>
                <w:rFonts w:ascii="Arial" w:hAnsi="Arial" w:cs="Arial"/>
              </w:rPr>
            </w:pPr>
          </w:p>
        </w:tc>
      </w:tr>
      <w:tr w:rsidR="00E03418" w:rsidRPr="00E538E0" w:rsidTr="004D5F89">
        <w:trPr>
          <w:trHeight w:val="269"/>
        </w:trPr>
        <w:tc>
          <w:tcPr>
            <w:tcW w:w="254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473"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3351" w:type="dxa"/>
            <w:gridSpan w:val="3"/>
            <w:tcBorders>
              <w:top w:val="nil"/>
              <w:left w:val="nil"/>
              <w:bottom w:val="nil"/>
              <w:right w:val="nil"/>
            </w:tcBorders>
            <w:noWrap/>
            <w:vAlign w:val="bottom"/>
          </w:tcPr>
          <w:p w:rsidR="00E03418" w:rsidRPr="00E538E0" w:rsidRDefault="00E03418" w:rsidP="002E029B">
            <w:pPr>
              <w:jc w:val="center"/>
              <w:rPr>
                <w:rFonts w:ascii="Arial" w:hAnsi="Arial" w:cs="Arial"/>
              </w:rPr>
            </w:pPr>
          </w:p>
        </w:tc>
        <w:tc>
          <w:tcPr>
            <w:tcW w:w="1030" w:type="dxa"/>
            <w:tcBorders>
              <w:top w:val="nil"/>
              <w:left w:val="nil"/>
              <w:bottom w:val="nil"/>
              <w:right w:val="nil"/>
            </w:tcBorders>
            <w:noWrap/>
            <w:vAlign w:val="bottom"/>
          </w:tcPr>
          <w:p w:rsidR="00E03418" w:rsidRPr="00E538E0" w:rsidRDefault="00E03418" w:rsidP="004D5F89">
            <w:pPr>
              <w:rPr>
                <w:rFonts w:ascii="Arial" w:hAnsi="Arial" w:cs="Arial"/>
              </w:rPr>
            </w:pPr>
          </w:p>
        </w:tc>
        <w:tc>
          <w:tcPr>
            <w:tcW w:w="1031" w:type="dxa"/>
            <w:tcBorders>
              <w:top w:val="nil"/>
              <w:left w:val="nil"/>
              <w:bottom w:val="nil"/>
              <w:right w:val="nil"/>
            </w:tcBorders>
            <w:noWrap/>
            <w:vAlign w:val="bottom"/>
          </w:tcPr>
          <w:p w:rsidR="00E03418" w:rsidRPr="00E538E0" w:rsidRDefault="00E03418" w:rsidP="004D5F89">
            <w:pPr>
              <w:rPr>
                <w:rFonts w:ascii="Arial" w:hAnsi="Arial" w:cs="Arial"/>
              </w:rPr>
            </w:pPr>
          </w:p>
        </w:tc>
      </w:tr>
    </w:tbl>
    <w:p w:rsidR="00E03418" w:rsidRPr="007F084A" w:rsidRDefault="00E03418" w:rsidP="002E029B">
      <w:pPr>
        <w:widowControl w:val="0"/>
        <w:tabs>
          <w:tab w:val="left" w:pos="10366"/>
        </w:tabs>
        <w:ind w:right="-1300"/>
        <w:rPr>
          <w:rFonts w:ascii="Arial" w:hAnsi="Arial" w:cs="Arial"/>
          <w:b/>
          <w:bCs/>
          <w:snapToGrid w:val="0"/>
        </w:rPr>
      </w:pPr>
      <w:r w:rsidRPr="00E538E0">
        <w:rPr>
          <w:rFonts w:ascii="Arial" w:hAnsi="Arial" w:cs="Arial"/>
          <w:b/>
          <w:noProof/>
          <w:color w:val="365F91"/>
        </w:rPr>
        <w:t xml:space="preserve">                                                                                     </w:t>
      </w:r>
    </w:p>
    <w:p w:rsidR="00E03418" w:rsidRDefault="00E03418" w:rsidP="00C01413">
      <w:pPr>
        <w:jc w:val="both"/>
        <w:rPr>
          <w:rFonts w:ascii="Tahoma" w:hAnsi="Tahoma" w:cs="Tahoma"/>
        </w:rPr>
      </w:pPr>
    </w:p>
    <w:p w:rsidR="000B062B" w:rsidRDefault="000B062B" w:rsidP="00C01413">
      <w:pPr>
        <w:jc w:val="both"/>
        <w:rPr>
          <w:rFonts w:ascii="Tahoma" w:hAnsi="Tahoma" w:cs="Tahoma"/>
        </w:rPr>
      </w:pPr>
    </w:p>
    <w:p w:rsidR="000B062B" w:rsidRDefault="000B062B" w:rsidP="00C01413">
      <w:pPr>
        <w:jc w:val="both"/>
        <w:rPr>
          <w:rFonts w:ascii="Tahoma" w:hAnsi="Tahoma" w:cs="Tahoma"/>
          <w:lang w:val="en-US"/>
        </w:rPr>
      </w:pPr>
    </w:p>
    <w:p w:rsidR="00950BE9" w:rsidRDefault="00950BE9" w:rsidP="00C01413">
      <w:pPr>
        <w:jc w:val="both"/>
        <w:rPr>
          <w:rFonts w:ascii="Tahoma" w:hAnsi="Tahoma" w:cs="Tahoma"/>
          <w:lang w:val="en-US"/>
        </w:rPr>
      </w:pPr>
    </w:p>
    <w:p w:rsidR="00950BE9" w:rsidRDefault="00950BE9" w:rsidP="00C01413">
      <w:pPr>
        <w:jc w:val="both"/>
        <w:rPr>
          <w:rFonts w:ascii="Tahoma" w:hAnsi="Tahoma" w:cs="Tahoma"/>
          <w:lang w:val="en-US"/>
        </w:rPr>
      </w:pPr>
    </w:p>
    <w:p w:rsidR="00950BE9" w:rsidRPr="00950BE9" w:rsidRDefault="00950BE9" w:rsidP="00C01413">
      <w:pPr>
        <w:jc w:val="both"/>
        <w:rPr>
          <w:rFonts w:ascii="Tahoma" w:hAnsi="Tahoma" w:cs="Tahoma"/>
          <w:lang w:val="en-US"/>
        </w:rPr>
      </w:pPr>
    </w:p>
    <w:p w:rsidR="00E03418" w:rsidRPr="00811CF3" w:rsidRDefault="00E03418" w:rsidP="00C01413">
      <w:pPr>
        <w:jc w:val="both"/>
        <w:rPr>
          <w:rFonts w:ascii="Tahoma" w:hAnsi="Tahoma" w:cs="Tahoma"/>
        </w:rPr>
      </w:pPr>
    </w:p>
    <w:p w:rsidR="00E03418" w:rsidRPr="00C01413" w:rsidRDefault="00E03418" w:rsidP="00C01413">
      <w:pPr>
        <w:shd w:val="clear" w:color="auto" w:fill="BFBFBF"/>
        <w:jc w:val="center"/>
        <w:rPr>
          <w:rFonts w:ascii="Tahoma" w:hAnsi="Tahoma" w:cs="Tahoma"/>
          <w:b/>
        </w:rPr>
      </w:pPr>
      <w:r w:rsidRPr="00811CF3">
        <w:rPr>
          <w:rFonts w:ascii="Tahoma" w:hAnsi="Tahoma" w:cs="Tahoma"/>
          <w:b/>
        </w:rPr>
        <w:t>ΤΕΧΝΙΚΗ</w:t>
      </w:r>
      <w:r>
        <w:rPr>
          <w:rFonts w:ascii="Tahoma" w:hAnsi="Tahoma" w:cs="Tahoma"/>
          <w:b/>
        </w:rPr>
        <w:t xml:space="preserve"> </w:t>
      </w:r>
      <w:r w:rsidRPr="00811CF3">
        <w:rPr>
          <w:rFonts w:ascii="Tahoma" w:hAnsi="Tahoma" w:cs="Tahoma"/>
          <w:b/>
        </w:rPr>
        <w:t xml:space="preserve"> ΕΚΘΕΣΗ</w:t>
      </w:r>
      <w:r w:rsidRPr="00680E52">
        <w:rPr>
          <w:rFonts w:ascii="Tahoma" w:hAnsi="Tahoma" w:cs="Tahoma"/>
          <w:b/>
        </w:rPr>
        <w:t xml:space="preserve"> </w:t>
      </w:r>
      <w:r>
        <w:rPr>
          <w:rFonts w:ascii="Tahoma" w:hAnsi="Tahoma" w:cs="Tahoma"/>
          <w:b/>
        </w:rPr>
        <w:t xml:space="preserve"> ΗΛΕΚΤΡΟΜΗΧΑΝΟΛΟΓΙΚΩΝ  ΕΡΓΑΣΙΩΝ</w:t>
      </w:r>
    </w:p>
    <w:p w:rsidR="00E03418" w:rsidRDefault="00E03418" w:rsidP="00C01413">
      <w:pPr>
        <w:jc w:val="both"/>
        <w:rPr>
          <w:rFonts w:ascii="Tahoma" w:hAnsi="Tahoma" w:cs="Tahoma"/>
        </w:rPr>
      </w:pPr>
    </w:p>
    <w:p w:rsidR="00E03418" w:rsidRPr="00E95FBF" w:rsidRDefault="00E03418" w:rsidP="00680E52">
      <w:pPr>
        <w:jc w:val="both"/>
        <w:rPr>
          <w:rFonts w:ascii="Tahoma" w:hAnsi="Tahoma" w:cs="Tahoma"/>
        </w:rPr>
      </w:pPr>
      <w:r w:rsidRPr="00811CF3">
        <w:rPr>
          <w:rFonts w:ascii="Tahoma" w:hAnsi="Tahoma" w:cs="Tahoma"/>
        </w:rPr>
        <w:tab/>
      </w:r>
      <w:r w:rsidRPr="00E95FBF">
        <w:rPr>
          <w:rFonts w:ascii="Tahoma" w:hAnsi="Tahoma" w:cs="Tahoma"/>
        </w:rPr>
        <w:tab/>
        <w:t xml:space="preserve">Η παρούσα τεχνική έκθεση αφορά τις εργασίες </w:t>
      </w:r>
      <w:r>
        <w:rPr>
          <w:rFonts w:ascii="Tahoma" w:hAnsi="Tahoma" w:cs="Tahoma"/>
        </w:rPr>
        <w:t>για τον</w:t>
      </w:r>
      <w:r w:rsidRPr="00E95FBF">
        <w:rPr>
          <w:rFonts w:ascii="Tahoma" w:hAnsi="Tahoma" w:cs="Tahoma"/>
        </w:rPr>
        <w:t xml:space="preserve"> ηλεκτροφωτισμό </w:t>
      </w:r>
      <w:r>
        <w:rPr>
          <w:rFonts w:ascii="Tahoma" w:hAnsi="Tahoma" w:cs="Tahoma"/>
        </w:rPr>
        <w:t xml:space="preserve">του προς διαμόρφωση χώρου στάθμευσης και φιλοξενίας Σταθμού Μεταφόρτωσης </w:t>
      </w:r>
      <w:proofErr w:type="spellStart"/>
      <w:r>
        <w:rPr>
          <w:rFonts w:ascii="Tahoma" w:hAnsi="Tahoma" w:cs="Tahoma"/>
        </w:rPr>
        <w:t>Απορριμάτων</w:t>
      </w:r>
      <w:proofErr w:type="spellEnd"/>
      <w:r>
        <w:rPr>
          <w:rFonts w:ascii="Tahoma" w:hAnsi="Tahoma" w:cs="Tahoma"/>
        </w:rPr>
        <w:t xml:space="preserve"> (ΣΜΑ), εντός του ΧΥΤΑ </w:t>
      </w:r>
      <w:proofErr w:type="spellStart"/>
      <w:r>
        <w:rPr>
          <w:rFonts w:ascii="Tahoma" w:hAnsi="Tahoma" w:cs="Tahoma"/>
        </w:rPr>
        <w:t>Ξερόλακκας</w:t>
      </w:r>
      <w:proofErr w:type="spellEnd"/>
      <w:r>
        <w:rPr>
          <w:rFonts w:ascii="Tahoma" w:hAnsi="Tahoma" w:cs="Tahoma"/>
        </w:rPr>
        <w:t xml:space="preserve">, </w:t>
      </w:r>
      <w:r w:rsidRPr="00E95FBF">
        <w:rPr>
          <w:rFonts w:ascii="Tahoma" w:hAnsi="Tahoma" w:cs="Tahoma"/>
        </w:rPr>
        <w:t>στην πόλη της Πάτρας.</w:t>
      </w:r>
    </w:p>
    <w:p w:rsidR="00E03418" w:rsidRDefault="00E03418" w:rsidP="00C01413">
      <w:pPr>
        <w:spacing w:line="360" w:lineRule="auto"/>
        <w:ind w:firstLine="720"/>
        <w:jc w:val="both"/>
        <w:rPr>
          <w:rFonts w:ascii="Tahoma" w:hAnsi="Tahoma" w:cs="Tahoma"/>
        </w:rPr>
      </w:pPr>
      <w:r w:rsidRPr="00E95FBF">
        <w:rPr>
          <w:rFonts w:ascii="Tahoma" w:hAnsi="Tahoma" w:cs="Tahoma"/>
        </w:rPr>
        <w:t xml:space="preserve">Τα έργα που θα εκτελεστούν περιλαμβάνουν τη δημιουργία του υπόγειου δικτύου ηλεκτροφωτισμού, αποτελούμενο κυρίως από πλαστικές σωληνώσεις, καλώδια, χαλκό γείωσης και φρεάτια επισκέψεως, την τοποθέτηση </w:t>
      </w:r>
      <w:proofErr w:type="spellStart"/>
      <w:r w:rsidRPr="00E95FBF">
        <w:rPr>
          <w:rFonts w:ascii="Tahoma" w:hAnsi="Tahoma" w:cs="Tahoma"/>
        </w:rPr>
        <w:t>επίστυλων</w:t>
      </w:r>
      <w:proofErr w:type="spellEnd"/>
      <w:r w:rsidRPr="00E95FBF">
        <w:rPr>
          <w:rFonts w:ascii="Tahoma" w:hAnsi="Tahoma" w:cs="Tahoma"/>
        </w:rPr>
        <w:t>,</w:t>
      </w:r>
      <w:r>
        <w:rPr>
          <w:rFonts w:ascii="Tahoma" w:hAnsi="Tahoma" w:cs="Tahoma"/>
        </w:rPr>
        <w:t xml:space="preserve"> </w:t>
      </w:r>
      <w:r w:rsidRPr="00811CF3">
        <w:rPr>
          <w:rFonts w:ascii="Tahoma" w:hAnsi="Tahoma" w:cs="Tahoma"/>
        </w:rPr>
        <w:t>φωτιστικ</w:t>
      </w:r>
      <w:r>
        <w:rPr>
          <w:rFonts w:ascii="Tahoma" w:hAnsi="Tahoma" w:cs="Tahoma"/>
        </w:rPr>
        <w:t>ών</w:t>
      </w:r>
      <w:r w:rsidRPr="00811CF3">
        <w:rPr>
          <w:rFonts w:ascii="Tahoma" w:hAnsi="Tahoma" w:cs="Tahoma"/>
        </w:rPr>
        <w:t xml:space="preserve"> και </w:t>
      </w:r>
      <w:r>
        <w:rPr>
          <w:rFonts w:ascii="Tahoma" w:hAnsi="Tahoma" w:cs="Tahoma"/>
        </w:rPr>
        <w:t>τους υπαίθριους πίνακες τροφοδοσίας (</w:t>
      </w:r>
      <w:proofErr w:type="spellStart"/>
      <w:r w:rsidRPr="00811CF3">
        <w:rPr>
          <w:rFonts w:ascii="Tahoma" w:hAnsi="Tahoma" w:cs="Tahoma"/>
        </w:rPr>
        <w:t>πίλαρ</w:t>
      </w:r>
      <w:proofErr w:type="spellEnd"/>
      <w:r>
        <w:rPr>
          <w:rFonts w:ascii="Tahoma" w:hAnsi="Tahoma" w:cs="Tahoma"/>
        </w:rPr>
        <w:t>)</w:t>
      </w:r>
      <w:r w:rsidRPr="00811CF3">
        <w:rPr>
          <w:rFonts w:ascii="Tahoma" w:hAnsi="Tahoma" w:cs="Tahoma"/>
        </w:rPr>
        <w:t xml:space="preserve">. </w:t>
      </w:r>
      <w:r>
        <w:rPr>
          <w:rFonts w:ascii="Tahoma" w:hAnsi="Tahoma" w:cs="Tahoma"/>
        </w:rPr>
        <w:t xml:space="preserve">Λεπτομέρειες του </w:t>
      </w:r>
      <w:r>
        <w:rPr>
          <w:rFonts w:ascii="Tahoma" w:hAnsi="Tahoma" w:cs="Tahoma"/>
        </w:rPr>
        <w:lastRenderedPageBreak/>
        <w:t>ηλεκτρικού δικτύου, τεχνικά χαρακτηριστικά, ο</w:t>
      </w:r>
      <w:r w:rsidRPr="00811CF3">
        <w:rPr>
          <w:rFonts w:ascii="Tahoma" w:hAnsi="Tahoma" w:cs="Tahoma"/>
        </w:rPr>
        <w:t>ι θέσεις των ηλεκτρικών πινάκων καθώς και των φωτιστικών</w:t>
      </w:r>
      <w:r>
        <w:rPr>
          <w:rFonts w:ascii="Tahoma" w:hAnsi="Tahoma" w:cs="Tahoma"/>
        </w:rPr>
        <w:t>,</w:t>
      </w:r>
      <w:r w:rsidRPr="00811CF3">
        <w:rPr>
          <w:rFonts w:ascii="Tahoma" w:hAnsi="Tahoma" w:cs="Tahoma"/>
        </w:rPr>
        <w:t xml:space="preserve"> φαίνονται στα σχέδια </w:t>
      </w:r>
      <w:r>
        <w:rPr>
          <w:rFonts w:ascii="Tahoma" w:hAnsi="Tahoma" w:cs="Tahoma"/>
        </w:rPr>
        <w:t xml:space="preserve">και το τεύχος τεχνικών προδιαγραφών </w:t>
      </w:r>
      <w:r w:rsidRPr="00811CF3">
        <w:rPr>
          <w:rFonts w:ascii="Tahoma" w:hAnsi="Tahoma" w:cs="Tahoma"/>
        </w:rPr>
        <w:t>που συνοδεύουν τη μελέτη</w:t>
      </w:r>
      <w:r>
        <w:rPr>
          <w:rFonts w:ascii="Tahoma" w:hAnsi="Tahoma" w:cs="Tahoma"/>
        </w:rPr>
        <w:t xml:space="preserve"> και αποτελούν αναπόσπαστο μέρος αυτής</w:t>
      </w:r>
      <w:r w:rsidRPr="00811CF3">
        <w:rPr>
          <w:rFonts w:ascii="Tahoma" w:hAnsi="Tahoma" w:cs="Tahoma"/>
        </w:rPr>
        <w:t>.</w:t>
      </w:r>
    </w:p>
    <w:p w:rsidR="00E03418" w:rsidRDefault="00E03418" w:rsidP="00C01413">
      <w:pPr>
        <w:spacing w:line="360" w:lineRule="auto"/>
        <w:ind w:firstLine="720"/>
        <w:jc w:val="both"/>
        <w:rPr>
          <w:rFonts w:ascii="Tahoma" w:hAnsi="Tahoma" w:cs="Tahoma"/>
        </w:rPr>
      </w:pPr>
      <w:r>
        <w:rPr>
          <w:rFonts w:ascii="Tahoma" w:hAnsi="Tahoma" w:cs="Tahoma"/>
        </w:rPr>
        <w:t xml:space="preserve">Οι γραμμές αναχώρησης από τον ηλεκτρικό πίνακα θα οδεύουν σε σωλήνωση </w:t>
      </w:r>
      <w:r>
        <w:rPr>
          <w:rFonts w:ascii="Tahoma" w:hAnsi="Tahoma" w:cs="Tahoma"/>
          <w:lang w:val="en-US"/>
        </w:rPr>
        <w:t>PE</w:t>
      </w:r>
      <w:r w:rsidRPr="00972969">
        <w:rPr>
          <w:rFonts w:ascii="Tahoma" w:hAnsi="Tahoma" w:cs="Tahoma"/>
        </w:rPr>
        <w:t xml:space="preserve"> </w:t>
      </w:r>
      <w:r>
        <w:rPr>
          <w:rFonts w:ascii="Tahoma" w:hAnsi="Tahoma" w:cs="Tahoma"/>
        </w:rPr>
        <w:t xml:space="preserve">Φ90 με όριο δύο (2) γραμμές ανά σωλήνα και όπου απαιτείται θα διακλαδίζονται εντός φρεατίου με τη χρήση ειδικού πλαστικού κουτιού στεγανοποιημένου με </w:t>
      </w:r>
      <w:proofErr w:type="spellStart"/>
      <w:r>
        <w:rPr>
          <w:rFonts w:ascii="Tahoma" w:hAnsi="Tahoma" w:cs="Tahoma"/>
        </w:rPr>
        <w:t>εποξική</w:t>
      </w:r>
      <w:proofErr w:type="spellEnd"/>
      <w:r>
        <w:rPr>
          <w:rFonts w:ascii="Tahoma" w:hAnsi="Tahoma" w:cs="Tahoma"/>
        </w:rPr>
        <w:t xml:space="preserve"> ρητίνη. Οδεύσεις εντός χώματος (παρτεριών </w:t>
      </w:r>
      <w:proofErr w:type="spellStart"/>
      <w:r>
        <w:rPr>
          <w:rFonts w:ascii="Tahoma" w:hAnsi="Tahoma" w:cs="Tahoma"/>
        </w:rPr>
        <w:t>κ.λ.π</w:t>
      </w:r>
      <w:proofErr w:type="spellEnd"/>
      <w:r>
        <w:rPr>
          <w:rFonts w:ascii="Tahoma" w:hAnsi="Tahoma" w:cs="Tahoma"/>
        </w:rPr>
        <w:t xml:space="preserve">.) ή σε διαβάσεις οδών, θα γίνονται για λόγους ασφαλείας με τη χρήση γαλβανισμένων </w:t>
      </w:r>
      <w:proofErr w:type="spellStart"/>
      <w:r>
        <w:rPr>
          <w:rFonts w:ascii="Tahoma" w:hAnsi="Tahoma" w:cs="Tahoma"/>
        </w:rPr>
        <w:t>σιδηροσωλήνων</w:t>
      </w:r>
      <w:proofErr w:type="spellEnd"/>
      <w:r>
        <w:rPr>
          <w:rFonts w:ascii="Tahoma" w:hAnsi="Tahoma" w:cs="Tahoma"/>
        </w:rPr>
        <w:t xml:space="preserve"> και την τοποθέτηση κατάλληλου πλαστικού πλέγματος σήμανσης.</w:t>
      </w:r>
      <w:r w:rsidRPr="00811CF3">
        <w:rPr>
          <w:rFonts w:ascii="Tahoma" w:hAnsi="Tahoma" w:cs="Tahoma"/>
        </w:rPr>
        <w:t xml:space="preserve"> Σε κάθε θέση φωτιστικού θα υπάρχ</w:t>
      </w:r>
      <w:r>
        <w:rPr>
          <w:rFonts w:ascii="Tahoma" w:hAnsi="Tahoma" w:cs="Tahoma"/>
        </w:rPr>
        <w:t>ει από ένα φρεάτιο διακλαδώσεως, και σε κάθε τρίτο φωτιστικό θα τοποθετηθεί εντός του φρεατίου διακλάδωσης ράβδος γείωσης σύμφωνα με το τιμολόγιο της μελέτης.</w:t>
      </w:r>
    </w:p>
    <w:p w:rsidR="00E03418" w:rsidRPr="00E95FBF" w:rsidRDefault="00E03418" w:rsidP="00C01413">
      <w:pPr>
        <w:spacing w:line="360" w:lineRule="auto"/>
        <w:ind w:firstLine="720"/>
        <w:jc w:val="both"/>
        <w:rPr>
          <w:rFonts w:ascii="Tahoma" w:hAnsi="Tahoma" w:cs="Tahoma"/>
        </w:rPr>
      </w:pPr>
      <w:r w:rsidRPr="00E95FBF">
        <w:rPr>
          <w:rFonts w:ascii="Tahoma" w:hAnsi="Tahoma" w:cs="Tahoma"/>
        </w:rPr>
        <w:t xml:space="preserve">Η τοποθέτηση των φωτιστικών θα γίνει σύμφωνα με τα επισυναπτόμενα σχέδια της μελέτης και σε κάθε περίπτωση ώστε να επιτευχθεί μέσος όρος φωτεινότητας στο επίπεδο του οδοστρώματος ή του εδάφους, </w:t>
      </w:r>
      <w:r>
        <w:rPr>
          <w:rFonts w:ascii="Tahoma" w:hAnsi="Tahoma" w:cs="Tahoma"/>
        </w:rPr>
        <w:t>υπερκαλύπτοντας</w:t>
      </w:r>
      <w:r w:rsidRPr="00E95FBF">
        <w:rPr>
          <w:rFonts w:ascii="Tahoma" w:hAnsi="Tahoma" w:cs="Tahoma"/>
        </w:rPr>
        <w:t xml:space="preserve"> τα οριζόμενα στη σχετική νομοθεσία και τα διεθνή πρότυπα οδικού φω</w:t>
      </w:r>
      <w:r>
        <w:rPr>
          <w:rFonts w:ascii="Tahoma" w:hAnsi="Tahoma" w:cs="Tahoma"/>
        </w:rPr>
        <w:t>τισμού, όπως παρουσιάζονται στη σχετική μελέτη</w:t>
      </w:r>
      <w:r w:rsidRPr="00E95FBF">
        <w:rPr>
          <w:rFonts w:ascii="Tahoma" w:hAnsi="Tahoma" w:cs="Tahoma"/>
        </w:rPr>
        <w:t xml:space="preserve"> φωτομετρίας.</w:t>
      </w:r>
      <w:r>
        <w:rPr>
          <w:rFonts w:ascii="Tahoma" w:hAnsi="Tahoma" w:cs="Tahoma"/>
        </w:rPr>
        <w:t xml:space="preserve"> </w:t>
      </w:r>
    </w:p>
    <w:p w:rsidR="00E03418" w:rsidRPr="00A310D1" w:rsidRDefault="00E03418" w:rsidP="00C01413">
      <w:pPr>
        <w:spacing w:line="360" w:lineRule="auto"/>
        <w:jc w:val="both"/>
        <w:rPr>
          <w:rFonts w:ascii="Tahoma" w:hAnsi="Tahoma" w:cs="Tahoma"/>
        </w:rPr>
      </w:pPr>
      <w:r w:rsidRPr="00A310D1">
        <w:rPr>
          <w:rFonts w:ascii="Tahoma" w:hAnsi="Tahoma" w:cs="Tahoma"/>
        </w:rPr>
        <w:tab/>
        <w:t>Η</w:t>
      </w:r>
      <w:r>
        <w:rPr>
          <w:rFonts w:ascii="Tahoma" w:hAnsi="Tahoma" w:cs="Tahoma"/>
        </w:rPr>
        <w:t xml:space="preserve"> ηλεκτροδότηση του δικτύου φωτισμού θα γίνει από την κεντρική παροχή του χώρου των δεξαμενών καθαρισμού, που βρίσκεται πλησίον του Υποσταθμού Μέσης Τάσης, μέσω ξεχωριστού υπαίθριου πίνακα που θα κατασκευαστεί για το σκοπό αυτό.</w:t>
      </w:r>
    </w:p>
    <w:p w:rsidR="00E03418" w:rsidRPr="00BC41CA" w:rsidRDefault="00E03418" w:rsidP="00C01413">
      <w:pPr>
        <w:spacing w:line="360" w:lineRule="auto"/>
        <w:ind w:firstLine="720"/>
        <w:jc w:val="both"/>
        <w:rPr>
          <w:rFonts w:ascii="Tahoma" w:hAnsi="Tahoma" w:cs="Tahoma"/>
          <w:color w:val="000000"/>
        </w:rPr>
      </w:pPr>
      <w:r w:rsidRPr="00BC41CA">
        <w:rPr>
          <w:rFonts w:ascii="Tahoma" w:hAnsi="Tahoma" w:cs="Tahoma"/>
          <w:color w:val="000000"/>
        </w:rPr>
        <w:t>Επιπλέον</w:t>
      </w:r>
      <w:r>
        <w:rPr>
          <w:rFonts w:ascii="Tahoma" w:hAnsi="Tahoma" w:cs="Tahoma"/>
          <w:color w:val="000000"/>
        </w:rPr>
        <w:t>, κοντά στον χώρο μεταφόρτωσης θα τοποθετηθεί μία</w:t>
      </w:r>
      <w:r w:rsidRPr="00BC41CA">
        <w:rPr>
          <w:rFonts w:ascii="Tahoma" w:hAnsi="Tahoma" w:cs="Tahoma"/>
          <w:color w:val="000000"/>
        </w:rPr>
        <w:t xml:space="preserve"> βρύσ</w:t>
      </w:r>
      <w:r>
        <w:rPr>
          <w:rFonts w:ascii="Tahoma" w:hAnsi="Tahoma" w:cs="Tahoma"/>
          <w:color w:val="000000"/>
        </w:rPr>
        <w:t xml:space="preserve">η, μια αναμονή για σύνδεση κινητών συστημάτων πλύσης </w:t>
      </w:r>
      <w:r w:rsidRPr="00BC41CA">
        <w:rPr>
          <w:rFonts w:ascii="Tahoma" w:hAnsi="Tahoma" w:cs="Tahoma"/>
          <w:color w:val="000000"/>
        </w:rPr>
        <w:t xml:space="preserve">και </w:t>
      </w:r>
      <w:r>
        <w:rPr>
          <w:rFonts w:ascii="Tahoma" w:hAnsi="Tahoma" w:cs="Tahoma"/>
          <w:color w:val="000000"/>
        </w:rPr>
        <w:t>ένα</w:t>
      </w:r>
      <w:r w:rsidRPr="00BC41CA">
        <w:rPr>
          <w:rFonts w:ascii="Tahoma" w:hAnsi="Tahoma" w:cs="Tahoma"/>
          <w:color w:val="000000"/>
        </w:rPr>
        <w:t xml:space="preserve"> πυροσβεστικ</w:t>
      </w:r>
      <w:r>
        <w:rPr>
          <w:rFonts w:ascii="Tahoma" w:hAnsi="Tahoma" w:cs="Tahoma"/>
          <w:color w:val="000000"/>
        </w:rPr>
        <w:t>ό</w:t>
      </w:r>
      <w:r w:rsidRPr="00BC41CA">
        <w:rPr>
          <w:rFonts w:ascii="Tahoma" w:hAnsi="Tahoma" w:cs="Tahoma"/>
          <w:color w:val="000000"/>
        </w:rPr>
        <w:t xml:space="preserve"> </w:t>
      </w:r>
      <w:proofErr w:type="spellStart"/>
      <w:r w:rsidRPr="00BC41CA">
        <w:rPr>
          <w:rFonts w:ascii="Tahoma" w:hAnsi="Tahoma" w:cs="Tahoma"/>
          <w:color w:val="000000"/>
        </w:rPr>
        <w:t>δίκρουν</w:t>
      </w:r>
      <w:r>
        <w:rPr>
          <w:rFonts w:ascii="Tahoma" w:hAnsi="Tahoma" w:cs="Tahoma"/>
          <w:color w:val="000000"/>
        </w:rPr>
        <w:t>ο</w:t>
      </w:r>
      <w:proofErr w:type="spellEnd"/>
      <w:r w:rsidRPr="00BC41CA">
        <w:rPr>
          <w:rFonts w:ascii="Tahoma" w:hAnsi="Tahoma" w:cs="Tahoma"/>
          <w:color w:val="000000"/>
        </w:rPr>
        <w:t>. Θα χρη</w:t>
      </w:r>
      <w:r>
        <w:rPr>
          <w:rFonts w:ascii="Tahoma" w:hAnsi="Tahoma" w:cs="Tahoma"/>
          <w:color w:val="000000"/>
        </w:rPr>
        <w:t>σιμοποιηθούν σωλήνες PP Φ</w:t>
      </w:r>
      <w:r w:rsidRPr="00A73EE5">
        <w:rPr>
          <w:rFonts w:ascii="Tahoma" w:hAnsi="Tahoma" w:cs="Tahoma"/>
          <w:color w:val="000000"/>
        </w:rPr>
        <w:t>50</w:t>
      </w:r>
      <w:r>
        <w:rPr>
          <w:rFonts w:ascii="Tahoma" w:hAnsi="Tahoma" w:cs="Tahoma"/>
          <w:color w:val="000000"/>
        </w:rPr>
        <w:t>, Φ</w:t>
      </w:r>
      <w:r w:rsidRPr="00A73EE5">
        <w:rPr>
          <w:rFonts w:ascii="Tahoma" w:hAnsi="Tahoma" w:cs="Tahoma"/>
          <w:color w:val="000000"/>
        </w:rPr>
        <w:t>18</w:t>
      </w:r>
      <w:r>
        <w:rPr>
          <w:rFonts w:ascii="Tahoma" w:hAnsi="Tahoma" w:cs="Tahoma"/>
          <w:color w:val="000000"/>
        </w:rPr>
        <w:t xml:space="preserve"> </w:t>
      </w:r>
      <w:r w:rsidRPr="00BC41CA">
        <w:rPr>
          <w:rFonts w:ascii="Tahoma" w:hAnsi="Tahoma" w:cs="Tahoma"/>
          <w:color w:val="000000"/>
        </w:rPr>
        <w:t>και θα κατασκευασθούν φρεάτια επίσκεψης.</w:t>
      </w:r>
    </w:p>
    <w:p w:rsidR="00E03418" w:rsidRPr="00A16341" w:rsidRDefault="00E03418" w:rsidP="00C01413">
      <w:pPr>
        <w:spacing w:line="360" w:lineRule="auto"/>
        <w:ind w:firstLine="720"/>
        <w:jc w:val="both"/>
        <w:rPr>
          <w:rFonts w:ascii="Tahoma" w:hAnsi="Tahoma" w:cs="Tahoma"/>
        </w:rPr>
      </w:pPr>
      <w:r>
        <w:rPr>
          <w:rFonts w:ascii="Tahoma" w:hAnsi="Tahoma" w:cs="Tahoma"/>
        </w:rPr>
        <w:t xml:space="preserve">Μετά την ολοκλήρωση του έργου, ο ανάδοχος υποχρεούται να παραδώσει εκτός των συμβατικών παραδοτέων του έργου (αναλυτικές επιμετρήσεις κλπ.), σε  κατάλληλη ηλεκτρονική μορφή, λεπτομερή και αναλυτική αποτύπωση όλων των δικτύων και επιμέρους στοιχείων (φωτιστικά, φρεάτια κλπ.), με χωρικές συντεταγμένες, κατόπιν συνεννόησης με την αρμόδια υπηρεσία, ώστε τα στοιχεία αυτά να μπορούν να εισαχθούν στο Γεωγραφικό Σύστημα Πληροφοριών </w:t>
      </w:r>
      <w:r w:rsidRPr="00A16341">
        <w:rPr>
          <w:rFonts w:ascii="Tahoma" w:hAnsi="Tahoma" w:cs="Tahoma"/>
        </w:rPr>
        <w:t>(</w:t>
      </w:r>
      <w:r>
        <w:rPr>
          <w:rFonts w:ascii="Tahoma" w:hAnsi="Tahoma" w:cs="Tahoma"/>
          <w:lang w:val="en-US"/>
        </w:rPr>
        <w:t>GIS</w:t>
      </w:r>
      <w:r w:rsidRPr="00A16341">
        <w:rPr>
          <w:rFonts w:ascii="Tahoma" w:hAnsi="Tahoma" w:cs="Tahoma"/>
        </w:rPr>
        <w:t>)</w:t>
      </w:r>
      <w:r>
        <w:rPr>
          <w:rFonts w:ascii="Tahoma" w:hAnsi="Tahoma" w:cs="Tahoma"/>
        </w:rPr>
        <w:t xml:space="preserve"> του Δήμου </w:t>
      </w:r>
      <w:proofErr w:type="spellStart"/>
      <w:r>
        <w:rPr>
          <w:rFonts w:ascii="Tahoma" w:hAnsi="Tahoma" w:cs="Tahoma"/>
        </w:rPr>
        <w:t>Πατρέων</w:t>
      </w:r>
      <w:proofErr w:type="spellEnd"/>
      <w:r>
        <w:rPr>
          <w:rFonts w:ascii="Tahoma" w:hAnsi="Tahoma" w:cs="Tahoma"/>
        </w:rPr>
        <w:t xml:space="preserve"> για περαιτέρω επεξεργασία και χρήση.</w:t>
      </w:r>
    </w:p>
    <w:p w:rsidR="00E03418" w:rsidRPr="00950BE9" w:rsidRDefault="00E03418" w:rsidP="00C01413">
      <w:pPr>
        <w:spacing w:line="360" w:lineRule="auto"/>
        <w:ind w:firstLine="720"/>
        <w:jc w:val="both"/>
        <w:rPr>
          <w:rFonts w:ascii="Tahoma" w:hAnsi="Tahoma" w:cs="Tahoma"/>
          <w:lang w:val="en-US"/>
        </w:rPr>
      </w:pPr>
      <w:r w:rsidRPr="00811CF3">
        <w:rPr>
          <w:rFonts w:ascii="Tahoma" w:hAnsi="Tahoma" w:cs="Tahoma"/>
        </w:rPr>
        <w:lastRenderedPageBreak/>
        <w:t xml:space="preserve">                                                                         Πάτρα</w:t>
      </w:r>
      <w:r>
        <w:rPr>
          <w:rFonts w:ascii="Tahoma" w:hAnsi="Tahoma" w:cs="Tahoma"/>
        </w:rPr>
        <w:t xml:space="preserve">, </w:t>
      </w:r>
      <w:r w:rsidRPr="00811CF3">
        <w:rPr>
          <w:rFonts w:ascii="Tahoma" w:hAnsi="Tahoma" w:cs="Tahoma"/>
        </w:rPr>
        <w:t xml:space="preserve">  </w:t>
      </w:r>
      <w:r>
        <w:rPr>
          <w:rFonts w:ascii="Tahoma" w:hAnsi="Tahoma" w:cs="Tahoma"/>
        </w:rPr>
        <w:t xml:space="preserve"> /     </w:t>
      </w:r>
      <w:r w:rsidRPr="00811CF3">
        <w:rPr>
          <w:rFonts w:ascii="Tahoma" w:hAnsi="Tahoma" w:cs="Tahoma"/>
        </w:rPr>
        <w:t>/20</w:t>
      </w:r>
      <w:r>
        <w:rPr>
          <w:rFonts w:ascii="Tahoma" w:hAnsi="Tahoma" w:cs="Tahoma"/>
        </w:rPr>
        <w:t>1</w:t>
      </w:r>
      <w:r w:rsidR="00950BE9">
        <w:rPr>
          <w:rFonts w:ascii="Tahoma" w:hAnsi="Tahoma" w:cs="Tahoma"/>
          <w:lang w:val="en-US"/>
        </w:rPr>
        <w:t>6</w:t>
      </w:r>
    </w:p>
    <w:p w:rsidR="00E03418" w:rsidRDefault="00E03418" w:rsidP="00C01413">
      <w:pPr>
        <w:ind w:firstLine="720"/>
        <w:jc w:val="both"/>
        <w:rPr>
          <w:rFonts w:ascii="Tahoma" w:hAnsi="Tahoma" w:cs="Tahoma"/>
        </w:rPr>
      </w:pPr>
    </w:p>
    <w:tbl>
      <w:tblPr>
        <w:tblW w:w="0" w:type="auto"/>
        <w:tblLook w:val="01E0"/>
      </w:tblPr>
      <w:tblGrid>
        <w:gridCol w:w="2725"/>
        <w:gridCol w:w="3053"/>
        <w:gridCol w:w="104"/>
        <w:gridCol w:w="2640"/>
      </w:tblGrid>
      <w:tr w:rsidR="00E03418" w:rsidRPr="009651EA" w:rsidTr="00246A43">
        <w:tc>
          <w:tcPr>
            <w:tcW w:w="2725" w:type="dxa"/>
          </w:tcPr>
          <w:p w:rsidR="00E03418" w:rsidRPr="009651EA" w:rsidRDefault="00E03418" w:rsidP="005D7E7B">
            <w:pPr>
              <w:jc w:val="center"/>
              <w:rPr>
                <w:rFonts w:ascii="Tahoma" w:hAnsi="Tahoma" w:cs="Tahoma"/>
                <w:lang w:val="en-GB"/>
              </w:rPr>
            </w:pPr>
            <w:r w:rsidRPr="009651EA">
              <w:rPr>
                <w:rFonts w:ascii="Tahoma" w:hAnsi="Tahoma" w:cs="Tahoma"/>
              </w:rPr>
              <w:t>Ο Σ</w:t>
            </w:r>
            <w:r w:rsidR="005D7E7B">
              <w:rPr>
                <w:rFonts w:ascii="Tahoma" w:hAnsi="Tahoma" w:cs="Tahoma"/>
              </w:rPr>
              <w:t>ΥΝΤΑΞΑΣ</w:t>
            </w:r>
          </w:p>
        </w:tc>
        <w:tc>
          <w:tcPr>
            <w:tcW w:w="3053" w:type="dxa"/>
          </w:tcPr>
          <w:p w:rsidR="00E03418" w:rsidRPr="009651EA" w:rsidRDefault="00E03418" w:rsidP="00246A43">
            <w:pPr>
              <w:jc w:val="center"/>
              <w:rPr>
                <w:rFonts w:ascii="Tahoma" w:hAnsi="Tahoma" w:cs="Tahoma"/>
              </w:rPr>
            </w:pPr>
          </w:p>
        </w:tc>
        <w:tc>
          <w:tcPr>
            <w:tcW w:w="2744" w:type="dxa"/>
            <w:gridSpan w:val="2"/>
          </w:tcPr>
          <w:p w:rsidR="00E03418" w:rsidRPr="009651EA" w:rsidRDefault="00E03418" w:rsidP="00246A43">
            <w:pPr>
              <w:jc w:val="center"/>
              <w:rPr>
                <w:rFonts w:ascii="Tahoma" w:hAnsi="Tahoma" w:cs="Tahoma"/>
                <w:b/>
              </w:rPr>
            </w:pPr>
            <w:r w:rsidRPr="009651EA">
              <w:rPr>
                <w:rFonts w:ascii="Tahoma" w:hAnsi="Tahoma" w:cs="Tahoma"/>
                <w:b/>
              </w:rPr>
              <w:t>ΕΛΕΓΧΘΗΚΕ</w:t>
            </w:r>
          </w:p>
        </w:tc>
      </w:tr>
      <w:tr w:rsidR="00E03418" w:rsidRPr="009651EA" w:rsidTr="00246A43">
        <w:tc>
          <w:tcPr>
            <w:tcW w:w="2725" w:type="dxa"/>
          </w:tcPr>
          <w:p w:rsidR="00E03418" w:rsidRPr="009651EA" w:rsidRDefault="00E03418" w:rsidP="00246A43">
            <w:pPr>
              <w:jc w:val="center"/>
              <w:rPr>
                <w:rFonts w:ascii="Tahoma" w:hAnsi="Tahoma" w:cs="Tahoma"/>
              </w:rPr>
            </w:pPr>
          </w:p>
          <w:p w:rsidR="00E03418" w:rsidRPr="009651EA" w:rsidRDefault="00E03418" w:rsidP="00246A43">
            <w:pPr>
              <w:jc w:val="center"/>
              <w:rPr>
                <w:rFonts w:ascii="Tahoma" w:hAnsi="Tahoma" w:cs="Tahoma"/>
              </w:rPr>
            </w:pPr>
          </w:p>
          <w:p w:rsidR="00E03418" w:rsidRPr="00C01413" w:rsidRDefault="00E03418" w:rsidP="00246A43">
            <w:pPr>
              <w:jc w:val="center"/>
              <w:rPr>
                <w:rFonts w:ascii="Tahoma" w:hAnsi="Tahoma" w:cs="Tahoma"/>
              </w:rPr>
            </w:pPr>
          </w:p>
          <w:p w:rsidR="00E03418" w:rsidRPr="009651EA" w:rsidRDefault="00E03418" w:rsidP="00246A43">
            <w:pPr>
              <w:jc w:val="center"/>
              <w:rPr>
                <w:rFonts w:ascii="Tahoma" w:hAnsi="Tahoma" w:cs="Tahoma"/>
              </w:rPr>
            </w:pPr>
            <w:r w:rsidRPr="009651EA">
              <w:rPr>
                <w:rFonts w:ascii="Tahoma" w:hAnsi="Tahoma" w:cs="Tahoma"/>
              </w:rPr>
              <w:t>Δ</w:t>
            </w:r>
            <w:r w:rsidR="005D7E7B">
              <w:rPr>
                <w:rFonts w:ascii="Tahoma" w:hAnsi="Tahoma" w:cs="Tahoma"/>
              </w:rPr>
              <w:t>ΑΡΣΙΝΟΣ ΒΑΣΙΛΕΙΟΣ</w:t>
            </w:r>
          </w:p>
          <w:p w:rsidR="00E03418" w:rsidRPr="009651EA" w:rsidRDefault="00E03418" w:rsidP="005D7E7B">
            <w:pPr>
              <w:jc w:val="center"/>
              <w:rPr>
                <w:rFonts w:ascii="Tahoma" w:hAnsi="Tahoma" w:cs="Tahoma"/>
              </w:rPr>
            </w:pPr>
            <w:r w:rsidRPr="009651EA">
              <w:rPr>
                <w:rFonts w:ascii="Tahoma" w:hAnsi="Tahoma" w:cs="Tahoma"/>
              </w:rPr>
              <w:t>Η</w:t>
            </w:r>
            <w:r w:rsidR="005D7E7B">
              <w:rPr>
                <w:rFonts w:ascii="Tahoma" w:hAnsi="Tahoma" w:cs="Tahoma"/>
              </w:rPr>
              <w:t>ΛΕΚ</w:t>
            </w:r>
            <w:r w:rsidRPr="009651EA">
              <w:rPr>
                <w:rFonts w:ascii="Tahoma" w:hAnsi="Tahoma" w:cs="Tahoma"/>
              </w:rPr>
              <w:t>/</w:t>
            </w:r>
            <w:r w:rsidR="005D7E7B">
              <w:rPr>
                <w:rFonts w:ascii="Tahoma" w:hAnsi="Tahoma" w:cs="Tahoma"/>
              </w:rPr>
              <w:t>ΓΟΣ</w:t>
            </w:r>
            <w:r w:rsidRPr="009651EA">
              <w:rPr>
                <w:rFonts w:ascii="Tahoma" w:hAnsi="Tahoma" w:cs="Tahoma"/>
              </w:rPr>
              <w:t xml:space="preserve"> Μ</w:t>
            </w:r>
            <w:r w:rsidR="005D7E7B">
              <w:rPr>
                <w:rFonts w:ascii="Tahoma" w:hAnsi="Tahoma" w:cs="Tahoma"/>
              </w:rPr>
              <w:t>ΗΧ</w:t>
            </w:r>
            <w:r w:rsidRPr="009651EA">
              <w:rPr>
                <w:rFonts w:ascii="Tahoma" w:hAnsi="Tahoma" w:cs="Tahoma"/>
              </w:rPr>
              <w:t>/</w:t>
            </w:r>
            <w:r w:rsidR="005D7E7B">
              <w:rPr>
                <w:rFonts w:ascii="Tahoma" w:hAnsi="Tahoma" w:cs="Tahoma"/>
              </w:rPr>
              <w:t>ΚΟΣ</w:t>
            </w:r>
          </w:p>
        </w:tc>
        <w:tc>
          <w:tcPr>
            <w:tcW w:w="3053" w:type="dxa"/>
          </w:tcPr>
          <w:p w:rsidR="00E03418" w:rsidRPr="009651EA" w:rsidRDefault="00E03418" w:rsidP="00246A43">
            <w:pPr>
              <w:jc w:val="center"/>
              <w:rPr>
                <w:rFonts w:ascii="Tahoma" w:hAnsi="Tahoma" w:cs="Tahoma"/>
              </w:rPr>
            </w:pPr>
          </w:p>
          <w:p w:rsidR="00E03418" w:rsidRPr="00C01413" w:rsidRDefault="00E03418" w:rsidP="00246A43">
            <w:pPr>
              <w:jc w:val="center"/>
              <w:rPr>
                <w:rFonts w:ascii="Tahoma" w:hAnsi="Tahoma" w:cs="Tahoma"/>
                <w:b/>
              </w:rPr>
            </w:pPr>
          </w:p>
          <w:p w:rsidR="00E03418" w:rsidRPr="00C01413" w:rsidRDefault="00E03418" w:rsidP="00246A43">
            <w:pPr>
              <w:jc w:val="center"/>
              <w:rPr>
                <w:rFonts w:ascii="Tahoma" w:hAnsi="Tahoma" w:cs="Tahoma"/>
                <w:b/>
              </w:rPr>
            </w:pPr>
          </w:p>
          <w:p w:rsidR="00E03418" w:rsidRPr="00C01413" w:rsidRDefault="00E03418" w:rsidP="00246A43">
            <w:pPr>
              <w:jc w:val="center"/>
              <w:rPr>
                <w:rFonts w:ascii="Tahoma" w:hAnsi="Tahoma" w:cs="Tahoma"/>
                <w:b/>
              </w:rPr>
            </w:pPr>
          </w:p>
          <w:p w:rsidR="00E03418" w:rsidRPr="00C01413" w:rsidRDefault="00E03418" w:rsidP="00246A43">
            <w:pPr>
              <w:jc w:val="center"/>
              <w:rPr>
                <w:rFonts w:ascii="Tahoma" w:hAnsi="Tahoma" w:cs="Tahoma"/>
                <w:b/>
              </w:rPr>
            </w:pPr>
          </w:p>
          <w:p w:rsidR="00E03418" w:rsidRPr="00756D5E" w:rsidRDefault="00E03418" w:rsidP="00246A43">
            <w:pPr>
              <w:jc w:val="center"/>
              <w:rPr>
                <w:rFonts w:ascii="Tahoma" w:hAnsi="Tahoma" w:cs="Tahoma"/>
                <w:b/>
                <w:lang w:val="en-US"/>
              </w:rPr>
            </w:pPr>
            <w:r w:rsidRPr="009651EA">
              <w:rPr>
                <w:rFonts w:ascii="Tahoma" w:hAnsi="Tahoma" w:cs="Tahoma"/>
                <w:b/>
              </w:rPr>
              <w:t>ΘΕΩΡΗΘΗΚΕ</w:t>
            </w:r>
          </w:p>
        </w:tc>
        <w:tc>
          <w:tcPr>
            <w:tcW w:w="2744" w:type="dxa"/>
            <w:gridSpan w:val="2"/>
          </w:tcPr>
          <w:p w:rsidR="00E03418" w:rsidRPr="005D7E7B" w:rsidRDefault="00E03418" w:rsidP="00246A43">
            <w:pPr>
              <w:jc w:val="center"/>
              <w:rPr>
                <w:rFonts w:ascii="Tahoma" w:hAnsi="Tahoma" w:cs="Tahoma"/>
              </w:rPr>
            </w:pPr>
            <w:r w:rsidRPr="009651EA">
              <w:rPr>
                <w:rFonts w:ascii="Tahoma" w:hAnsi="Tahoma" w:cs="Tahoma"/>
              </w:rPr>
              <w:t>Ο Π</w:t>
            </w:r>
            <w:r w:rsidR="005D7E7B">
              <w:rPr>
                <w:rFonts w:ascii="Tahoma" w:hAnsi="Tahoma" w:cs="Tahoma"/>
              </w:rPr>
              <w:t>ΡΟΙΣΤΑΜΕΝΟΣ</w:t>
            </w:r>
          </w:p>
          <w:p w:rsidR="00E03418" w:rsidRPr="009651EA" w:rsidRDefault="00E03418" w:rsidP="00246A43">
            <w:pPr>
              <w:jc w:val="center"/>
              <w:rPr>
                <w:rFonts w:ascii="Tahoma" w:hAnsi="Tahoma" w:cs="Tahoma"/>
              </w:rPr>
            </w:pPr>
            <w:r>
              <w:rPr>
                <w:rFonts w:ascii="Tahoma" w:hAnsi="Tahoma" w:cs="Tahoma"/>
              </w:rPr>
              <w:t>Τ</w:t>
            </w:r>
            <w:r w:rsidR="005D7E7B">
              <w:rPr>
                <w:rFonts w:ascii="Tahoma" w:hAnsi="Tahoma" w:cs="Tahoma"/>
              </w:rPr>
              <w:t>ΜΗΜΑΤΟΣ</w:t>
            </w:r>
            <w:r>
              <w:rPr>
                <w:rFonts w:ascii="Tahoma" w:hAnsi="Tahoma" w:cs="Tahoma"/>
              </w:rPr>
              <w:t xml:space="preserve"> Η/Μ</w:t>
            </w:r>
          </w:p>
          <w:p w:rsidR="00E03418" w:rsidRPr="009651EA" w:rsidRDefault="00E03418" w:rsidP="00246A43">
            <w:pPr>
              <w:jc w:val="center"/>
              <w:rPr>
                <w:rFonts w:ascii="Tahoma" w:hAnsi="Tahoma" w:cs="Tahoma"/>
              </w:rPr>
            </w:pPr>
          </w:p>
          <w:p w:rsidR="00E03418" w:rsidRPr="009651EA" w:rsidRDefault="00E03418" w:rsidP="00246A43">
            <w:pPr>
              <w:jc w:val="center"/>
              <w:rPr>
                <w:rFonts w:ascii="Tahoma" w:hAnsi="Tahoma" w:cs="Tahoma"/>
              </w:rPr>
            </w:pPr>
          </w:p>
          <w:p w:rsidR="00E03418" w:rsidRPr="009651EA" w:rsidRDefault="00E03418" w:rsidP="00246A43">
            <w:pPr>
              <w:jc w:val="center"/>
              <w:rPr>
                <w:rFonts w:ascii="Tahoma" w:hAnsi="Tahoma" w:cs="Tahoma"/>
              </w:rPr>
            </w:pPr>
          </w:p>
          <w:p w:rsidR="00E03418" w:rsidRPr="00C01413" w:rsidRDefault="00E03418" w:rsidP="00246A43">
            <w:pPr>
              <w:rPr>
                <w:rFonts w:ascii="Tahoma" w:hAnsi="Tahoma" w:cs="Tahoma"/>
              </w:rPr>
            </w:pPr>
          </w:p>
          <w:p w:rsidR="00E03418" w:rsidRPr="009651EA" w:rsidRDefault="00E03418" w:rsidP="00246A43">
            <w:pPr>
              <w:jc w:val="center"/>
              <w:rPr>
                <w:rFonts w:ascii="Tahoma" w:hAnsi="Tahoma" w:cs="Tahoma"/>
              </w:rPr>
            </w:pPr>
          </w:p>
        </w:tc>
      </w:tr>
      <w:tr w:rsidR="00E03418" w:rsidRPr="009651EA" w:rsidTr="00246A43">
        <w:tc>
          <w:tcPr>
            <w:tcW w:w="2725" w:type="dxa"/>
          </w:tcPr>
          <w:p w:rsidR="00E03418" w:rsidRPr="009651EA" w:rsidRDefault="00E03418" w:rsidP="00246A43">
            <w:pPr>
              <w:jc w:val="center"/>
              <w:rPr>
                <w:rFonts w:ascii="Tahoma" w:hAnsi="Tahoma" w:cs="Tahoma"/>
              </w:rPr>
            </w:pPr>
          </w:p>
        </w:tc>
        <w:tc>
          <w:tcPr>
            <w:tcW w:w="3157" w:type="dxa"/>
            <w:gridSpan w:val="2"/>
          </w:tcPr>
          <w:p w:rsidR="00E03418" w:rsidRPr="00BB0939" w:rsidRDefault="00E03418" w:rsidP="00246A43">
            <w:pPr>
              <w:jc w:val="center"/>
              <w:rPr>
                <w:rFonts w:ascii="Tahoma" w:hAnsi="Tahoma" w:cs="Tahoma"/>
              </w:rPr>
            </w:pPr>
            <w:r>
              <w:rPr>
                <w:rFonts w:ascii="Tahoma" w:hAnsi="Tahoma" w:cs="Tahoma"/>
              </w:rPr>
              <w:t>Πάτρα,      /    /201</w:t>
            </w:r>
            <w:r w:rsidR="00950BE9" w:rsidRPr="00BB0939">
              <w:rPr>
                <w:rFonts w:ascii="Tahoma" w:hAnsi="Tahoma" w:cs="Tahoma"/>
              </w:rPr>
              <w:t>6</w:t>
            </w:r>
          </w:p>
          <w:p w:rsidR="00E03418" w:rsidRPr="009651EA" w:rsidRDefault="00E03418" w:rsidP="00246A43">
            <w:pPr>
              <w:jc w:val="center"/>
              <w:rPr>
                <w:rFonts w:ascii="Tahoma" w:hAnsi="Tahoma" w:cs="Tahoma"/>
              </w:rPr>
            </w:pPr>
            <w:r>
              <w:rPr>
                <w:rFonts w:ascii="Tahoma" w:hAnsi="Tahoma" w:cs="Tahoma"/>
              </w:rPr>
              <w:t>Η</w:t>
            </w:r>
            <w:r w:rsidRPr="009651EA">
              <w:rPr>
                <w:rFonts w:ascii="Tahoma" w:hAnsi="Tahoma" w:cs="Tahoma"/>
              </w:rPr>
              <w:t xml:space="preserve"> Δ/</w:t>
            </w:r>
            <w:r w:rsidR="005D7E7B">
              <w:rPr>
                <w:rFonts w:ascii="Tahoma" w:hAnsi="Tahoma" w:cs="Tahoma"/>
              </w:rPr>
              <w:t>ΝΤΡΙΑ</w:t>
            </w:r>
          </w:p>
          <w:p w:rsidR="00E03418" w:rsidRPr="00ED224B" w:rsidRDefault="00E03418" w:rsidP="00246A43">
            <w:pPr>
              <w:jc w:val="center"/>
              <w:rPr>
                <w:rFonts w:ascii="Tahoma" w:hAnsi="Tahoma" w:cs="Tahoma"/>
              </w:rPr>
            </w:pPr>
            <w:r w:rsidRPr="009651EA">
              <w:rPr>
                <w:rFonts w:ascii="Tahoma" w:hAnsi="Tahoma" w:cs="Tahoma"/>
              </w:rPr>
              <w:t>Δ/</w:t>
            </w:r>
            <w:r w:rsidR="005D7E7B">
              <w:rPr>
                <w:rFonts w:ascii="Tahoma" w:hAnsi="Tahoma" w:cs="Tahoma"/>
              </w:rPr>
              <w:t>ΝΣΗΣ</w:t>
            </w:r>
            <w:r w:rsidRPr="009651EA">
              <w:rPr>
                <w:rFonts w:ascii="Tahoma" w:hAnsi="Tahoma" w:cs="Tahoma"/>
              </w:rPr>
              <w:t xml:space="preserve"> </w:t>
            </w:r>
            <w:r>
              <w:rPr>
                <w:rFonts w:ascii="Tahoma" w:hAnsi="Tahoma" w:cs="Tahoma"/>
              </w:rPr>
              <w:t>Α</w:t>
            </w:r>
            <w:r w:rsidR="005D7E7B">
              <w:rPr>
                <w:rFonts w:ascii="Tahoma" w:hAnsi="Tahoma" w:cs="Tahoma"/>
              </w:rPr>
              <w:t>ΡΧΙΤΕΚΤΟΝΙΚΟΥ</w:t>
            </w:r>
            <w:r>
              <w:rPr>
                <w:rFonts w:ascii="Tahoma" w:hAnsi="Tahoma" w:cs="Tahoma"/>
              </w:rPr>
              <w:t xml:space="preserve"> </w:t>
            </w:r>
            <w:r w:rsidR="005D7E7B">
              <w:rPr>
                <w:rFonts w:ascii="Tahoma" w:hAnsi="Tahoma" w:cs="Tahoma"/>
              </w:rPr>
              <w:t>ΕΡΓΟΥ</w:t>
            </w:r>
            <w:r>
              <w:rPr>
                <w:rFonts w:ascii="Tahoma" w:hAnsi="Tahoma" w:cs="Tahoma"/>
              </w:rPr>
              <w:t>-Η/Μ</w:t>
            </w:r>
          </w:p>
          <w:p w:rsidR="00E03418" w:rsidRPr="009651EA" w:rsidRDefault="00E03418" w:rsidP="00246A43">
            <w:pPr>
              <w:jc w:val="center"/>
              <w:rPr>
                <w:rFonts w:ascii="Tahoma" w:hAnsi="Tahoma" w:cs="Tahoma"/>
              </w:rPr>
            </w:pPr>
          </w:p>
          <w:p w:rsidR="00E03418" w:rsidRPr="009651EA" w:rsidRDefault="00E03418" w:rsidP="00246A43">
            <w:pPr>
              <w:jc w:val="center"/>
              <w:rPr>
                <w:rFonts w:ascii="Tahoma" w:hAnsi="Tahoma" w:cs="Tahoma"/>
              </w:rPr>
            </w:pPr>
            <w:r>
              <w:rPr>
                <w:rFonts w:ascii="Tahoma" w:hAnsi="Tahoma" w:cs="Tahoma"/>
              </w:rPr>
              <w:t>Α</w:t>
            </w:r>
            <w:r w:rsidR="005D7E7B">
              <w:rPr>
                <w:rFonts w:ascii="Tahoma" w:hAnsi="Tahoma" w:cs="Tahoma"/>
              </w:rPr>
              <w:t>ΛΕΞΟΠΟΥΛΟΥ</w:t>
            </w:r>
            <w:r>
              <w:rPr>
                <w:rFonts w:ascii="Tahoma" w:hAnsi="Tahoma" w:cs="Tahoma"/>
              </w:rPr>
              <w:t xml:space="preserve"> Ε</w:t>
            </w:r>
            <w:r w:rsidR="005D7E7B">
              <w:rPr>
                <w:rFonts w:ascii="Tahoma" w:hAnsi="Tahoma" w:cs="Tahoma"/>
              </w:rPr>
              <w:t>ΛΕΝΗ</w:t>
            </w:r>
          </w:p>
          <w:p w:rsidR="00E03418" w:rsidRPr="009651EA" w:rsidRDefault="00E03418" w:rsidP="005D7E7B">
            <w:pPr>
              <w:jc w:val="center"/>
              <w:rPr>
                <w:rFonts w:ascii="Tahoma" w:hAnsi="Tahoma" w:cs="Tahoma"/>
              </w:rPr>
            </w:pPr>
            <w:r>
              <w:rPr>
                <w:rFonts w:ascii="Tahoma" w:hAnsi="Tahoma" w:cs="Tahoma"/>
              </w:rPr>
              <w:t>Α</w:t>
            </w:r>
            <w:r w:rsidR="005D7E7B">
              <w:rPr>
                <w:rFonts w:ascii="Tahoma" w:hAnsi="Tahoma" w:cs="Tahoma"/>
              </w:rPr>
              <w:t>ΓΡΟΝΟΜΟΣ</w:t>
            </w:r>
            <w:r>
              <w:rPr>
                <w:rFonts w:ascii="Tahoma" w:hAnsi="Tahoma" w:cs="Tahoma"/>
              </w:rPr>
              <w:t>-Τ</w:t>
            </w:r>
            <w:r w:rsidR="005D7E7B">
              <w:rPr>
                <w:rFonts w:ascii="Tahoma" w:hAnsi="Tahoma" w:cs="Tahoma"/>
              </w:rPr>
              <w:t>ΟΠΟΓΡΑΦΟΣ</w:t>
            </w:r>
            <w:r w:rsidRPr="009651EA">
              <w:rPr>
                <w:rFonts w:ascii="Tahoma" w:hAnsi="Tahoma" w:cs="Tahoma"/>
              </w:rPr>
              <w:t xml:space="preserve"> Μ</w:t>
            </w:r>
            <w:r w:rsidR="005D7E7B">
              <w:rPr>
                <w:rFonts w:ascii="Tahoma" w:hAnsi="Tahoma" w:cs="Tahoma"/>
              </w:rPr>
              <w:t>ΗΧΑΝΙΚΟΣ</w:t>
            </w:r>
          </w:p>
        </w:tc>
        <w:tc>
          <w:tcPr>
            <w:tcW w:w="2640" w:type="dxa"/>
          </w:tcPr>
          <w:p w:rsidR="00E03418" w:rsidRPr="009651EA" w:rsidRDefault="00E03418" w:rsidP="00246A43">
            <w:pPr>
              <w:jc w:val="center"/>
              <w:rPr>
                <w:rFonts w:ascii="Tahoma" w:hAnsi="Tahoma" w:cs="Tahoma"/>
              </w:rPr>
            </w:pPr>
          </w:p>
        </w:tc>
      </w:tr>
    </w:tbl>
    <w:p w:rsidR="00E03418" w:rsidRPr="000B3AC9" w:rsidRDefault="00E03418" w:rsidP="00671B5F">
      <w:pPr>
        <w:shd w:val="clear" w:color="auto" w:fill="FFFFFF"/>
        <w:spacing w:after="0" w:line="306" w:lineRule="atLeast"/>
        <w:jc w:val="both"/>
        <w:rPr>
          <w:rFonts w:ascii="Helvetica" w:hAnsi="Helvetica" w:cs="Helvetica"/>
          <w:b/>
          <w:color w:val="484848"/>
          <w:sz w:val="20"/>
          <w:szCs w:val="20"/>
          <w:u w:val="single"/>
          <w:lang w:eastAsia="el-GR"/>
        </w:rPr>
      </w:pPr>
    </w:p>
    <w:sectPr w:rsidR="00E03418" w:rsidRPr="000B3AC9" w:rsidSect="0091004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Helvetica">
    <w:panose1 w:val="020B050402020203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45C69"/>
    <w:multiLevelType w:val="hybridMultilevel"/>
    <w:tmpl w:val="77F4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2F337A8"/>
    <w:multiLevelType w:val="hybridMultilevel"/>
    <w:tmpl w:val="D862C600"/>
    <w:lvl w:ilvl="0" w:tplc="C92E7994">
      <w:start w:val="1"/>
      <w:numFmt w:val="bullet"/>
      <w:pStyle w:val="a"/>
      <w:lvlText w:val=""/>
      <w:lvlJc w:val="left"/>
      <w:pPr>
        <w:tabs>
          <w:tab w:val="num" w:pos="360"/>
        </w:tabs>
        <w:ind w:left="340" w:hanging="34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num>
  <w:num w:numId="2">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5083D"/>
    <w:rsid w:val="00002D71"/>
    <w:rsid w:val="00003086"/>
    <w:rsid w:val="000172B4"/>
    <w:rsid w:val="000253EE"/>
    <w:rsid w:val="00030F78"/>
    <w:rsid w:val="00051AEC"/>
    <w:rsid w:val="000608C1"/>
    <w:rsid w:val="000A75D5"/>
    <w:rsid w:val="000B062B"/>
    <w:rsid w:val="000B3AC9"/>
    <w:rsid w:val="000E5060"/>
    <w:rsid w:val="000F54EA"/>
    <w:rsid w:val="00101FFD"/>
    <w:rsid w:val="00104FD4"/>
    <w:rsid w:val="00114621"/>
    <w:rsid w:val="00122757"/>
    <w:rsid w:val="001257D8"/>
    <w:rsid w:val="00167C6A"/>
    <w:rsid w:val="00187065"/>
    <w:rsid w:val="001A13A8"/>
    <w:rsid w:val="001B0CF2"/>
    <w:rsid w:val="001F06FD"/>
    <w:rsid w:val="001F324E"/>
    <w:rsid w:val="002322FD"/>
    <w:rsid w:val="002351C0"/>
    <w:rsid w:val="00246A43"/>
    <w:rsid w:val="00256791"/>
    <w:rsid w:val="00262790"/>
    <w:rsid w:val="002704E3"/>
    <w:rsid w:val="00274DD2"/>
    <w:rsid w:val="00276568"/>
    <w:rsid w:val="0029435F"/>
    <w:rsid w:val="002B0D6A"/>
    <w:rsid w:val="002C49C3"/>
    <w:rsid w:val="002E029B"/>
    <w:rsid w:val="00305D09"/>
    <w:rsid w:val="003227DD"/>
    <w:rsid w:val="00337E47"/>
    <w:rsid w:val="00345969"/>
    <w:rsid w:val="00363518"/>
    <w:rsid w:val="00363B08"/>
    <w:rsid w:val="00376EF3"/>
    <w:rsid w:val="003775A4"/>
    <w:rsid w:val="003B061A"/>
    <w:rsid w:val="003B3A4A"/>
    <w:rsid w:val="003D5CDB"/>
    <w:rsid w:val="003F1942"/>
    <w:rsid w:val="00416148"/>
    <w:rsid w:val="00447108"/>
    <w:rsid w:val="00455198"/>
    <w:rsid w:val="0049167E"/>
    <w:rsid w:val="004A1846"/>
    <w:rsid w:val="004D5F89"/>
    <w:rsid w:val="005020CE"/>
    <w:rsid w:val="00513A6E"/>
    <w:rsid w:val="00530B51"/>
    <w:rsid w:val="0054226F"/>
    <w:rsid w:val="00547D9A"/>
    <w:rsid w:val="00563527"/>
    <w:rsid w:val="00595A70"/>
    <w:rsid w:val="005B6EBC"/>
    <w:rsid w:val="005D56D7"/>
    <w:rsid w:val="005D7E7B"/>
    <w:rsid w:val="005E49CC"/>
    <w:rsid w:val="005F56F2"/>
    <w:rsid w:val="00602033"/>
    <w:rsid w:val="00624F5C"/>
    <w:rsid w:val="0065083D"/>
    <w:rsid w:val="00663D8B"/>
    <w:rsid w:val="00671B5F"/>
    <w:rsid w:val="006763A2"/>
    <w:rsid w:val="00680E52"/>
    <w:rsid w:val="00681926"/>
    <w:rsid w:val="006836B5"/>
    <w:rsid w:val="006A0674"/>
    <w:rsid w:val="006E446E"/>
    <w:rsid w:val="006E57A6"/>
    <w:rsid w:val="00712F34"/>
    <w:rsid w:val="00732A24"/>
    <w:rsid w:val="00734458"/>
    <w:rsid w:val="00756D5E"/>
    <w:rsid w:val="00756DA8"/>
    <w:rsid w:val="0075751A"/>
    <w:rsid w:val="00762697"/>
    <w:rsid w:val="0077472B"/>
    <w:rsid w:val="00784B4C"/>
    <w:rsid w:val="00791A2E"/>
    <w:rsid w:val="007A5C6C"/>
    <w:rsid w:val="007C59F4"/>
    <w:rsid w:val="007D4E2F"/>
    <w:rsid w:val="007E2D69"/>
    <w:rsid w:val="007F084A"/>
    <w:rsid w:val="007F4141"/>
    <w:rsid w:val="00811CF3"/>
    <w:rsid w:val="00823FE0"/>
    <w:rsid w:val="008463CD"/>
    <w:rsid w:val="008A511E"/>
    <w:rsid w:val="008C71B4"/>
    <w:rsid w:val="008E7E7D"/>
    <w:rsid w:val="008F5CBB"/>
    <w:rsid w:val="00910049"/>
    <w:rsid w:val="00950BE9"/>
    <w:rsid w:val="009651EA"/>
    <w:rsid w:val="00972969"/>
    <w:rsid w:val="00984FF4"/>
    <w:rsid w:val="009976F1"/>
    <w:rsid w:val="009A4F82"/>
    <w:rsid w:val="00A106EF"/>
    <w:rsid w:val="00A16341"/>
    <w:rsid w:val="00A302FA"/>
    <w:rsid w:val="00A310D1"/>
    <w:rsid w:val="00A37CEE"/>
    <w:rsid w:val="00A45303"/>
    <w:rsid w:val="00A64C46"/>
    <w:rsid w:val="00A719EA"/>
    <w:rsid w:val="00A73EE5"/>
    <w:rsid w:val="00A8025A"/>
    <w:rsid w:val="00A843DE"/>
    <w:rsid w:val="00A904EF"/>
    <w:rsid w:val="00A92B83"/>
    <w:rsid w:val="00A97AF3"/>
    <w:rsid w:val="00AA032C"/>
    <w:rsid w:val="00AF03AB"/>
    <w:rsid w:val="00B265AB"/>
    <w:rsid w:val="00B36C93"/>
    <w:rsid w:val="00B40CC8"/>
    <w:rsid w:val="00BB0939"/>
    <w:rsid w:val="00BB6FAC"/>
    <w:rsid w:val="00BC41CA"/>
    <w:rsid w:val="00BE4999"/>
    <w:rsid w:val="00BF1BD3"/>
    <w:rsid w:val="00C01413"/>
    <w:rsid w:val="00C05582"/>
    <w:rsid w:val="00C0687D"/>
    <w:rsid w:val="00C0747E"/>
    <w:rsid w:val="00C31AA0"/>
    <w:rsid w:val="00C334A4"/>
    <w:rsid w:val="00C34B70"/>
    <w:rsid w:val="00C46684"/>
    <w:rsid w:val="00C47AA0"/>
    <w:rsid w:val="00C53B4F"/>
    <w:rsid w:val="00C56555"/>
    <w:rsid w:val="00C715B0"/>
    <w:rsid w:val="00C71F06"/>
    <w:rsid w:val="00C7706F"/>
    <w:rsid w:val="00C77A42"/>
    <w:rsid w:val="00CC0356"/>
    <w:rsid w:val="00CC0357"/>
    <w:rsid w:val="00CC2046"/>
    <w:rsid w:val="00CC5D26"/>
    <w:rsid w:val="00CD69DB"/>
    <w:rsid w:val="00D2358F"/>
    <w:rsid w:val="00D44AE8"/>
    <w:rsid w:val="00D67004"/>
    <w:rsid w:val="00D76CCA"/>
    <w:rsid w:val="00DA0D5A"/>
    <w:rsid w:val="00DA2ECA"/>
    <w:rsid w:val="00DB6394"/>
    <w:rsid w:val="00DF1E1B"/>
    <w:rsid w:val="00E03418"/>
    <w:rsid w:val="00E12457"/>
    <w:rsid w:val="00E538E0"/>
    <w:rsid w:val="00E53F74"/>
    <w:rsid w:val="00E61097"/>
    <w:rsid w:val="00E707CB"/>
    <w:rsid w:val="00E95FBF"/>
    <w:rsid w:val="00ED224B"/>
    <w:rsid w:val="00ED73C5"/>
    <w:rsid w:val="00EE70A8"/>
    <w:rsid w:val="00EF172A"/>
    <w:rsid w:val="00EF5E54"/>
    <w:rsid w:val="00EF75E9"/>
    <w:rsid w:val="00F00AD2"/>
    <w:rsid w:val="00F23164"/>
    <w:rsid w:val="00F25572"/>
    <w:rsid w:val="00F56CC6"/>
    <w:rsid w:val="00F60871"/>
    <w:rsid w:val="00FB7AF5"/>
    <w:rsid w:val="00FD02C9"/>
    <w:rsid w:val="00FE0099"/>
    <w:rsid w:val="00FF75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0049"/>
    <w:pPr>
      <w:spacing w:after="200" w:line="276" w:lineRule="auto"/>
    </w:pPr>
    <w:rPr>
      <w:sz w:val="22"/>
      <w:szCs w:val="22"/>
      <w:lang w:eastAsia="en-US"/>
    </w:rPr>
  </w:style>
  <w:style w:type="paragraph" w:styleId="2">
    <w:name w:val="heading 2"/>
    <w:basedOn w:val="a0"/>
    <w:next w:val="a0"/>
    <w:link w:val="2Char"/>
    <w:uiPriority w:val="99"/>
    <w:qFormat/>
    <w:rsid w:val="005F56F2"/>
    <w:pPr>
      <w:keepNext/>
      <w:widowControl w:val="0"/>
      <w:autoSpaceDE w:val="0"/>
      <w:autoSpaceDN w:val="0"/>
      <w:spacing w:after="0" w:line="240" w:lineRule="auto"/>
      <w:jc w:val="center"/>
      <w:outlineLvl w:val="1"/>
    </w:pPr>
    <w:rPr>
      <w:rFonts w:ascii="Times New Roman" w:eastAsia="Times New Roman" w:hAnsi="Times New Roman"/>
      <w:b/>
      <w:bCs/>
      <w:sz w:val="28"/>
      <w:szCs w:val="28"/>
      <w:u w:val="single"/>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basedOn w:val="a1"/>
    <w:link w:val="2"/>
    <w:uiPriority w:val="99"/>
    <w:locked/>
    <w:rsid w:val="005F56F2"/>
    <w:rPr>
      <w:rFonts w:ascii="Times New Roman" w:hAnsi="Times New Roman" w:cs="Times New Roman"/>
      <w:b/>
      <w:bCs/>
      <w:sz w:val="28"/>
      <w:szCs w:val="28"/>
      <w:u w:val="single"/>
      <w:lang w:eastAsia="el-GR"/>
    </w:rPr>
  </w:style>
  <w:style w:type="character" w:customStyle="1" w:styleId="apple-converted-space">
    <w:name w:val="apple-converted-space"/>
    <w:basedOn w:val="a1"/>
    <w:uiPriority w:val="99"/>
    <w:rsid w:val="0065083D"/>
    <w:rPr>
      <w:rFonts w:cs="Times New Roman"/>
    </w:rPr>
  </w:style>
  <w:style w:type="character" w:styleId="a4">
    <w:name w:val="Strong"/>
    <w:basedOn w:val="a1"/>
    <w:uiPriority w:val="99"/>
    <w:qFormat/>
    <w:rsid w:val="0065083D"/>
    <w:rPr>
      <w:rFonts w:cs="Times New Roman"/>
      <w:b/>
      <w:bCs/>
    </w:rPr>
  </w:style>
  <w:style w:type="paragraph" w:styleId="20">
    <w:name w:val="Body Text 2"/>
    <w:basedOn w:val="a0"/>
    <w:link w:val="2Char0"/>
    <w:uiPriority w:val="99"/>
    <w:rsid w:val="005F56F2"/>
    <w:pPr>
      <w:widowControl w:val="0"/>
      <w:autoSpaceDE w:val="0"/>
      <w:autoSpaceDN w:val="0"/>
      <w:spacing w:after="0" w:line="360" w:lineRule="auto"/>
      <w:ind w:firstLine="720"/>
      <w:jc w:val="both"/>
    </w:pPr>
    <w:rPr>
      <w:rFonts w:ascii="Arial" w:eastAsia="Times New Roman" w:hAnsi="Arial" w:cs="Arial"/>
      <w:lang w:eastAsia="el-GR"/>
    </w:rPr>
  </w:style>
  <w:style w:type="character" w:customStyle="1" w:styleId="2Char0">
    <w:name w:val="Σώμα κείμενου 2 Char"/>
    <w:basedOn w:val="a1"/>
    <w:link w:val="20"/>
    <w:uiPriority w:val="99"/>
    <w:locked/>
    <w:rsid w:val="005F56F2"/>
    <w:rPr>
      <w:rFonts w:ascii="Arial" w:hAnsi="Arial" w:cs="Arial"/>
      <w:lang w:eastAsia="el-GR"/>
    </w:rPr>
  </w:style>
  <w:style w:type="paragraph" w:styleId="a5">
    <w:name w:val="Plain Text"/>
    <w:basedOn w:val="a0"/>
    <w:link w:val="Char"/>
    <w:uiPriority w:val="99"/>
    <w:rsid w:val="00E12457"/>
    <w:pPr>
      <w:spacing w:after="0" w:line="240" w:lineRule="auto"/>
    </w:pPr>
    <w:rPr>
      <w:rFonts w:ascii="Courier New" w:eastAsia="Times New Roman" w:hAnsi="Courier New"/>
      <w:sz w:val="20"/>
      <w:szCs w:val="20"/>
      <w:lang w:eastAsia="el-GR"/>
    </w:rPr>
  </w:style>
  <w:style w:type="character" w:customStyle="1" w:styleId="Char">
    <w:name w:val="Απλό κείμενο Char"/>
    <w:basedOn w:val="a1"/>
    <w:link w:val="a5"/>
    <w:uiPriority w:val="99"/>
    <w:locked/>
    <w:rsid w:val="00E12457"/>
    <w:rPr>
      <w:rFonts w:ascii="Courier New" w:hAnsi="Courier New" w:cs="Times New Roman"/>
      <w:sz w:val="20"/>
      <w:szCs w:val="20"/>
      <w:lang w:eastAsia="el-GR"/>
    </w:rPr>
  </w:style>
  <w:style w:type="paragraph" w:styleId="a6">
    <w:name w:val="List Paragraph"/>
    <w:basedOn w:val="a0"/>
    <w:uiPriority w:val="99"/>
    <w:qFormat/>
    <w:rsid w:val="00671B5F"/>
    <w:pPr>
      <w:ind w:left="720"/>
      <w:contextualSpacing/>
    </w:pPr>
  </w:style>
  <w:style w:type="paragraph" w:customStyle="1" w:styleId="1">
    <w:name w:val="Σώμα κειμένου1"/>
    <w:basedOn w:val="a0"/>
    <w:uiPriority w:val="99"/>
    <w:rsid w:val="00ED73C5"/>
    <w:pPr>
      <w:suppressAutoHyphens/>
      <w:overflowPunct w:val="0"/>
      <w:autoSpaceDE w:val="0"/>
      <w:autoSpaceDN w:val="0"/>
      <w:adjustRightInd w:val="0"/>
      <w:spacing w:after="0" w:line="240" w:lineRule="auto"/>
      <w:ind w:left="284" w:firstLine="851"/>
      <w:jc w:val="both"/>
      <w:textAlignment w:val="baseline"/>
    </w:pPr>
    <w:rPr>
      <w:rFonts w:ascii="Times New Roman" w:hAnsi="Times New Roman"/>
      <w:spacing w:val="-3"/>
      <w:szCs w:val="20"/>
    </w:rPr>
  </w:style>
  <w:style w:type="paragraph" w:styleId="a7">
    <w:name w:val="Body Text Indent"/>
    <w:basedOn w:val="a0"/>
    <w:link w:val="Char0"/>
    <w:uiPriority w:val="99"/>
    <w:rsid w:val="009976F1"/>
    <w:pPr>
      <w:spacing w:after="120"/>
      <w:ind w:left="283"/>
    </w:pPr>
  </w:style>
  <w:style w:type="character" w:customStyle="1" w:styleId="Char0">
    <w:name w:val="Σώμα κείμενου με εσοχή Char"/>
    <w:basedOn w:val="a1"/>
    <w:link w:val="a7"/>
    <w:uiPriority w:val="99"/>
    <w:semiHidden/>
    <w:locked/>
    <w:rsid w:val="00A64C46"/>
    <w:rPr>
      <w:rFonts w:cs="Times New Roman"/>
      <w:lang w:eastAsia="en-US"/>
    </w:rPr>
  </w:style>
  <w:style w:type="paragraph" w:customStyle="1" w:styleId="Bodytext">
    <w:name w:val="Body text"/>
    <w:basedOn w:val="a0"/>
    <w:uiPriority w:val="99"/>
    <w:rsid w:val="00A97AF3"/>
    <w:pPr>
      <w:suppressAutoHyphens/>
      <w:overflowPunct w:val="0"/>
      <w:autoSpaceDE w:val="0"/>
      <w:autoSpaceDN w:val="0"/>
      <w:adjustRightInd w:val="0"/>
      <w:spacing w:after="0" w:line="240" w:lineRule="auto"/>
      <w:ind w:left="284" w:firstLine="851"/>
      <w:jc w:val="both"/>
      <w:textAlignment w:val="baseline"/>
    </w:pPr>
    <w:rPr>
      <w:rFonts w:ascii="Times New Roman" w:hAnsi="Times New Roman"/>
      <w:spacing w:val="-3"/>
      <w:szCs w:val="20"/>
    </w:rPr>
  </w:style>
  <w:style w:type="paragraph" w:customStyle="1" w:styleId="a">
    <w:name w:val="Κουκκιδες"/>
    <w:basedOn w:val="a0"/>
    <w:rsid w:val="000B3AC9"/>
    <w:pPr>
      <w:numPr>
        <w:numId w:val="2"/>
      </w:numPr>
      <w:spacing w:after="360" w:line="360" w:lineRule="auto"/>
      <w:jc w:val="both"/>
    </w:pPr>
    <w:rPr>
      <w:rFonts w:ascii="Arial" w:eastAsia="Times New Roman" w:hAnsi="Arial"/>
      <w:sz w:val="24"/>
      <w:szCs w:val="24"/>
      <w:lang w:eastAsia="el-GR"/>
    </w:rPr>
  </w:style>
  <w:style w:type="paragraph" w:styleId="a8">
    <w:name w:val="Balloon Text"/>
    <w:basedOn w:val="a0"/>
    <w:link w:val="Char1"/>
    <w:uiPriority w:val="99"/>
    <w:semiHidden/>
    <w:unhideWhenUsed/>
    <w:rsid w:val="00DB6394"/>
    <w:pPr>
      <w:spacing w:after="0" w:line="240" w:lineRule="auto"/>
    </w:pPr>
    <w:rPr>
      <w:rFonts w:ascii="Tahoma" w:hAnsi="Tahoma" w:cs="Tahoma"/>
      <w:sz w:val="16"/>
      <w:szCs w:val="16"/>
    </w:rPr>
  </w:style>
  <w:style w:type="character" w:customStyle="1" w:styleId="Char1">
    <w:name w:val="Κείμενο πλαισίου Char"/>
    <w:basedOn w:val="a1"/>
    <w:link w:val="a8"/>
    <w:uiPriority w:val="99"/>
    <w:semiHidden/>
    <w:rsid w:val="00DB639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48468853">
      <w:marLeft w:val="0"/>
      <w:marRight w:val="0"/>
      <w:marTop w:val="0"/>
      <w:marBottom w:val="0"/>
      <w:divBdr>
        <w:top w:val="none" w:sz="0" w:space="0" w:color="auto"/>
        <w:left w:val="none" w:sz="0" w:space="0" w:color="auto"/>
        <w:bottom w:val="none" w:sz="0" w:space="0" w:color="auto"/>
        <w:right w:val="none" w:sz="0" w:space="0" w:color="auto"/>
      </w:divBdr>
      <w:divsChild>
        <w:div w:id="248468851">
          <w:marLeft w:val="0"/>
          <w:marRight w:val="0"/>
          <w:marTop w:val="0"/>
          <w:marBottom w:val="0"/>
          <w:divBdr>
            <w:top w:val="none" w:sz="0" w:space="0" w:color="auto"/>
            <w:left w:val="none" w:sz="0" w:space="0" w:color="auto"/>
            <w:bottom w:val="none" w:sz="0" w:space="0" w:color="auto"/>
            <w:right w:val="none" w:sz="0" w:space="0" w:color="auto"/>
          </w:divBdr>
        </w:div>
        <w:div w:id="248468852">
          <w:marLeft w:val="0"/>
          <w:marRight w:val="0"/>
          <w:marTop w:val="0"/>
          <w:marBottom w:val="0"/>
          <w:divBdr>
            <w:top w:val="none" w:sz="0" w:space="0" w:color="auto"/>
            <w:left w:val="none" w:sz="0" w:space="0" w:color="auto"/>
            <w:bottom w:val="none" w:sz="0" w:space="0" w:color="auto"/>
            <w:right w:val="none" w:sz="0" w:space="0" w:color="auto"/>
          </w:divBdr>
        </w:div>
        <w:div w:id="248468854">
          <w:marLeft w:val="0"/>
          <w:marRight w:val="0"/>
          <w:marTop w:val="0"/>
          <w:marBottom w:val="0"/>
          <w:divBdr>
            <w:top w:val="none" w:sz="0" w:space="0" w:color="auto"/>
            <w:left w:val="none" w:sz="0" w:space="0" w:color="auto"/>
            <w:bottom w:val="none" w:sz="0" w:space="0" w:color="auto"/>
            <w:right w:val="none" w:sz="0" w:space="0" w:color="auto"/>
          </w:divBdr>
        </w:div>
        <w:div w:id="248468855">
          <w:marLeft w:val="0"/>
          <w:marRight w:val="0"/>
          <w:marTop w:val="0"/>
          <w:marBottom w:val="0"/>
          <w:divBdr>
            <w:top w:val="none" w:sz="0" w:space="0" w:color="auto"/>
            <w:left w:val="none" w:sz="0" w:space="0" w:color="auto"/>
            <w:bottom w:val="none" w:sz="0" w:space="0" w:color="auto"/>
            <w:right w:val="none" w:sz="0" w:space="0" w:color="auto"/>
          </w:divBdr>
        </w:div>
        <w:div w:id="248468856">
          <w:marLeft w:val="0"/>
          <w:marRight w:val="0"/>
          <w:marTop w:val="0"/>
          <w:marBottom w:val="0"/>
          <w:divBdr>
            <w:top w:val="none" w:sz="0" w:space="0" w:color="auto"/>
            <w:left w:val="none" w:sz="0" w:space="0" w:color="auto"/>
            <w:bottom w:val="none" w:sz="0" w:space="0" w:color="auto"/>
            <w:right w:val="none" w:sz="0" w:space="0" w:color="auto"/>
          </w:divBdr>
        </w:div>
        <w:div w:id="248468857">
          <w:marLeft w:val="0"/>
          <w:marRight w:val="0"/>
          <w:marTop w:val="0"/>
          <w:marBottom w:val="0"/>
          <w:divBdr>
            <w:top w:val="none" w:sz="0" w:space="0" w:color="auto"/>
            <w:left w:val="none" w:sz="0" w:space="0" w:color="auto"/>
            <w:bottom w:val="none" w:sz="0" w:space="0" w:color="auto"/>
            <w:right w:val="none" w:sz="0" w:space="0" w:color="auto"/>
          </w:divBdr>
        </w:div>
        <w:div w:id="248468858">
          <w:marLeft w:val="0"/>
          <w:marRight w:val="0"/>
          <w:marTop w:val="0"/>
          <w:marBottom w:val="0"/>
          <w:divBdr>
            <w:top w:val="none" w:sz="0" w:space="0" w:color="auto"/>
            <w:left w:val="none" w:sz="0" w:space="0" w:color="auto"/>
            <w:bottom w:val="none" w:sz="0" w:space="0" w:color="auto"/>
            <w:right w:val="none" w:sz="0" w:space="0" w:color="auto"/>
          </w:divBdr>
        </w:div>
      </w:divsChild>
    </w:div>
    <w:div w:id="2484688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3BEC0-00CB-4C9F-B4D4-2EAF5F66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550</Words>
  <Characters>2975</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ΔΗΜΟΣ ΠΑΤΡΕΩΝ</vt:lpstr>
    </vt:vector>
  </TitlesOfParts>
  <Company>TOSHIBA</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ΔΗΜΟΣ ΠΑΤΡΕΩΝ</dc:title>
  <dc:creator>pc</dc:creator>
  <cp:lastModifiedBy>Χρήστης των Windows</cp:lastModifiedBy>
  <cp:revision>26</cp:revision>
  <cp:lastPrinted>2015-03-02T06:14:00Z</cp:lastPrinted>
  <dcterms:created xsi:type="dcterms:W3CDTF">2015-03-26T22:12:00Z</dcterms:created>
  <dcterms:modified xsi:type="dcterms:W3CDTF">2018-11-08T10:21:00Z</dcterms:modified>
</cp:coreProperties>
</file>